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amp;quot"/>
          <w:b/>
          <w:kern w:val="0"/>
          <w:sz w:val="32"/>
          <w:szCs w:val="32"/>
          <w:lang w:bidi="ar"/>
        </w:rPr>
      </w:pPr>
      <w:r>
        <w:rPr>
          <w:rFonts w:hint="eastAsia" w:ascii="黑体" w:hAnsi="黑体" w:eastAsia="黑体" w:cs="&amp;quot"/>
          <w:b/>
          <w:kern w:val="0"/>
          <w:sz w:val="32"/>
          <w:szCs w:val="32"/>
          <w:lang w:val="en-US" w:eastAsia="zh-CN" w:bidi="ar"/>
        </w:rPr>
        <w:t>方正飞翔云服务平台</w:t>
      </w:r>
      <w:r>
        <w:rPr>
          <w:rFonts w:ascii="黑体" w:hAnsi="黑体" w:eastAsia="黑体" w:cs="&amp;quot"/>
          <w:b/>
          <w:kern w:val="0"/>
          <w:sz w:val="32"/>
          <w:szCs w:val="32"/>
          <w:lang w:bidi="ar"/>
        </w:rPr>
        <w:t>隐私政策</w:t>
      </w:r>
    </w:p>
    <w:p>
      <w:pPr>
        <w:ind w:firstLine="482" w:firstLineChars="200"/>
        <w:rPr>
          <w:rFonts w:hint="default" w:asciiTheme="minorEastAsia" w:hAnsiTheme="minorEastAsia"/>
          <w:b/>
          <w:bCs/>
          <w:sz w:val="24"/>
          <w:lang w:val="en-US"/>
        </w:rPr>
      </w:pPr>
      <w:r>
        <w:rPr>
          <w:rFonts w:asciiTheme="minorEastAsia" w:hAnsiTheme="minorEastAsia"/>
          <w:b/>
          <w:bCs/>
          <w:sz w:val="24"/>
        </w:rPr>
        <w:t>最近更新日期：</w:t>
      </w:r>
      <w:r>
        <w:rPr>
          <w:rFonts w:hint="eastAsia" w:asciiTheme="minorEastAsia" w:hAnsiTheme="minorEastAsia"/>
          <w:b/>
          <w:bCs/>
          <w:sz w:val="24"/>
          <w:lang w:val="en-US" w:eastAsia="zh-CN"/>
        </w:rPr>
        <w:t>2023年5月25日</w:t>
      </w:r>
    </w:p>
    <w:p>
      <w:pPr>
        <w:ind w:firstLine="480" w:firstLineChars="200"/>
        <w:rPr>
          <w:rFonts w:asciiTheme="minorEastAsia" w:hAnsiTheme="minorEastAsia"/>
          <w:sz w:val="24"/>
        </w:rPr>
      </w:pPr>
    </w:p>
    <w:p>
      <w:pPr>
        <w:ind w:firstLine="480" w:firstLineChars="200"/>
        <w:rPr>
          <w:rFonts w:asciiTheme="minorEastAsia" w:hAnsiTheme="minorEastAsia"/>
          <w:sz w:val="24"/>
        </w:rPr>
      </w:pPr>
      <w:r>
        <w:rPr>
          <w:rFonts w:asciiTheme="minorEastAsia" w:hAnsiTheme="minorEastAsia"/>
          <w:sz w:val="24"/>
        </w:rPr>
        <w:t>本政策适用于</w:t>
      </w:r>
      <w:r>
        <w:rPr>
          <w:rFonts w:hint="eastAsia" w:asciiTheme="minorEastAsia" w:hAnsiTheme="minorEastAsia"/>
          <w:sz w:val="24"/>
        </w:rPr>
        <w:t>北京北大方正电子有限公司（以下称“我们”或“公司”）</w:t>
      </w:r>
      <w:r>
        <w:rPr>
          <w:rFonts w:asciiTheme="minorEastAsia" w:hAnsiTheme="minorEastAsia"/>
          <w:sz w:val="24"/>
        </w:rPr>
        <w:t>的</w:t>
      </w:r>
      <w:r>
        <w:rPr>
          <w:rFonts w:hint="eastAsia" w:asciiTheme="minorEastAsia" w:hAnsiTheme="minorEastAsia"/>
          <w:sz w:val="24"/>
          <w:lang w:val="en-US" w:eastAsia="zh-CN"/>
        </w:rPr>
        <w:t>方正飞翔云服务平台</w:t>
      </w:r>
      <w:r>
        <w:rPr>
          <w:rFonts w:hint="eastAsia" w:asciiTheme="minorEastAsia" w:hAnsiTheme="minorEastAsia"/>
          <w:sz w:val="24"/>
        </w:rPr>
        <w:t>（以下称“</w:t>
      </w:r>
      <w:r>
        <w:rPr>
          <w:rFonts w:hint="eastAsia" w:asciiTheme="minorEastAsia" w:hAnsiTheme="minorEastAsia"/>
          <w:sz w:val="24"/>
          <w:lang w:val="en-US" w:eastAsia="zh-CN"/>
        </w:rPr>
        <w:t>飞翔云平台</w:t>
      </w:r>
      <w:r>
        <w:rPr>
          <w:rFonts w:hint="eastAsia" w:asciiTheme="minorEastAsia" w:hAnsiTheme="minorEastAsia"/>
          <w:sz w:val="24"/>
        </w:rPr>
        <w:t>”）</w:t>
      </w:r>
      <w:bookmarkStart w:id="10" w:name="_GoBack"/>
      <w:bookmarkEnd w:id="10"/>
      <w:r>
        <w:rPr>
          <w:rFonts w:hint="eastAsia" w:asciiTheme="minorEastAsia" w:hAnsiTheme="minorEastAsia"/>
          <w:sz w:val="24"/>
        </w:rPr>
        <w:t>提供的服务（以下称“服务”）</w:t>
      </w:r>
      <w:r>
        <w:rPr>
          <w:rFonts w:asciiTheme="minorEastAsia" w:hAnsiTheme="minorEastAsia"/>
          <w:sz w:val="24"/>
        </w:rPr>
        <w:t xml:space="preserve">。 </w:t>
      </w:r>
    </w:p>
    <w:p>
      <w:pPr>
        <w:ind w:firstLine="480" w:firstLineChars="200"/>
        <w:rPr>
          <w:rFonts w:asciiTheme="minorEastAsia" w:hAnsiTheme="minorEastAsia"/>
          <w:sz w:val="24"/>
        </w:rPr>
      </w:pPr>
      <w:r>
        <w:rPr>
          <w:rFonts w:hint="eastAsia" w:asciiTheme="minorEastAsia" w:hAnsiTheme="minorEastAsia"/>
          <w:sz w:val="24"/>
        </w:rPr>
        <w:t>当您通过计算机设备、移动终端或其他设备使用我们的服务时，我们可能会收集和使用您的信息。我们将按照法律法规要求，妥善收集、使用、保护您的信息。</w:t>
      </w:r>
    </w:p>
    <w:p>
      <w:pPr>
        <w:ind w:firstLine="482" w:firstLineChars="200"/>
        <w:rPr>
          <w:rFonts w:asciiTheme="minorEastAsia" w:hAnsiTheme="minorEastAsia"/>
          <w:b/>
          <w:bCs/>
          <w:sz w:val="24"/>
          <w:u w:val="single"/>
        </w:rPr>
      </w:pPr>
      <w:r>
        <w:rPr>
          <w:rFonts w:hint="eastAsia" w:asciiTheme="minorEastAsia" w:hAnsiTheme="minorEastAsia"/>
          <w:b/>
          <w:bCs/>
          <w:sz w:val="24"/>
          <w:u w:val="single"/>
        </w:rPr>
        <w:t>在使用我们的服务前，请您仔细阅读并了解本政策，特别是以粗体</w:t>
      </w:r>
      <w:r>
        <w:rPr>
          <w:rFonts w:asciiTheme="minorEastAsia" w:hAnsiTheme="minorEastAsia"/>
          <w:b/>
          <w:bCs/>
          <w:sz w:val="24"/>
          <w:u w:val="single"/>
        </w:rPr>
        <w:t>/粗体下划线标识的条款，</w:t>
      </w:r>
      <w:r>
        <w:rPr>
          <w:rFonts w:hint="eastAsia" w:asciiTheme="minorEastAsia" w:hAnsiTheme="minorEastAsia"/>
          <w:b/>
          <w:bCs/>
          <w:sz w:val="24"/>
          <w:u w:val="single"/>
        </w:rPr>
        <w:t>在确认充分理解并同意后再开始使用。当您使用我们的服务时，则表示您同意且完全理解本政策的全部内容。</w:t>
      </w:r>
    </w:p>
    <w:p>
      <w:pPr>
        <w:ind w:firstLine="480" w:firstLineChars="200"/>
        <w:rPr>
          <w:rFonts w:asciiTheme="minorEastAsia" w:hAnsiTheme="minorEastAsia"/>
          <w:sz w:val="24"/>
        </w:rPr>
      </w:pPr>
    </w:p>
    <w:p>
      <w:pPr>
        <w:ind w:firstLine="482" w:firstLineChars="200"/>
        <w:rPr>
          <w:rFonts w:asciiTheme="minorEastAsia" w:hAnsiTheme="minorEastAsia"/>
          <w:b/>
          <w:bCs/>
          <w:sz w:val="24"/>
        </w:rPr>
      </w:pPr>
      <w:r>
        <w:rPr>
          <w:rFonts w:asciiTheme="minorEastAsia" w:hAnsiTheme="minorEastAsia"/>
          <w:b/>
          <w:bCs/>
          <w:sz w:val="24"/>
        </w:rPr>
        <w:t>本政策将帮助您了解以下内容：</w:t>
      </w:r>
    </w:p>
    <w:p>
      <w:pPr>
        <w:ind w:firstLine="482" w:firstLineChars="200"/>
        <w:rPr>
          <w:rFonts w:asciiTheme="minorEastAsia" w:hAnsiTheme="minorEastAsia"/>
          <w:b/>
          <w:bCs/>
          <w:sz w:val="24"/>
        </w:rPr>
      </w:pPr>
      <w:r>
        <w:rPr>
          <w:rFonts w:asciiTheme="minorEastAsia" w:hAnsiTheme="minorEastAsia"/>
          <w:b/>
          <w:bCs/>
          <w:sz w:val="24"/>
        </w:rPr>
        <w:t>一、我们如何收集和使用您的</w:t>
      </w:r>
      <w:r>
        <w:rPr>
          <w:rFonts w:hint="eastAsia" w:asciiTheme="minorEastAsia" w:hAnsiTheme="minorEastAsia"/>
          <w:b/>
          <w:bCs/>
          <w:sz w:val="24"/>
        </w:rPr>
        <w:t>用户</w:t>
      </w:r>
      <w:r>
        <w:rPr>
          <w:rFonts w:asciiTheme="minorEastAsia" w:hAnsiTheme="minorEastAsia"/>
          <w:b/>
          <w:bCs/>
          <w:sz w:val="24"/>
        </w:rPr>
        <w:t>信息</w:t>
      </w:r>
    </w:p>
    <w:p>
      <w:pPr>
        <w:ind w:firstLine="482" w:firstLineChars="200"/>
        <w:rPr>
          <w:rFonts w:asciiTheme="minorEastAsia" w:hAnsiTheme="minorEastAsia"/>
          <w:b/>
          <w:bCs/>
          <w:sz w:val="24"/>
        </w:rPr>
      </w:pPr>
      <w:r>
        <w:rPr>
          <w:rFonts w:asciiTheme="minorEastAsia" w:hAnsiTheme="minorEastAsia"/>
          <w:b/>
          <w:bCs/>
          <w:sz w:val="24"/>
        </w:rPr>
        <w:t>二、我们如何共享、转让、公开披露您的</w:t>
      </w:r>
      <w:r>
        <w:rPr>
          <w:rFonts w:hint="eastAsia" w:asciiTheme="minorEastAsia" w:hAnsiTheme="minorEastAsia"/>
          <w:b/>
          <w:bCs/>
          <w:sz w:val="24"/>
        </w:rPr>
        <w:t>用户</w:t>
      </w:r>
      <w:r>
        <w:rPr>
          <w:rFonts w:asciiTheme="minorEastAsia" w:hAnsiTheme="minorEastAsia"/>
          <w:b/>
          <w:bCs/>
          <w:sz w:val="24"/>
        </w:rPr>
        <w:t>信息</w:t>
      </w:r>
    </w:p>
    <w:p>
      <w:pPr>
        <w:ind w:firstLine="482" w:firstLineChars="200"/>
        <w:rPr>
          <w:rFonts w:asciiTheme="minorEastAsia" w:hAnsiTheme="minorEastAsia"/>
          <w:b/>
          <w:bCs/>
          <w:sz w:val="24"/>
        </w:rPr>
      </w:pPr>
      <w:r>
        <w:rPr>
          <w:rFonts w:asciiTheme="minorEastAsia" w:hAnsiTheme="minorEastAsia"/>
          <w:b/>
          <w:bCs/>
          <w:sz w:val="24"/>
        </w:rPr>
        <w:t>三、我们如何使用 Cookie 和同类技术</w:t>
      </w:r>
    </w:p>
    <w:p>
      <w:pPr>
        <w:ind w:firstLine="482" w:firstLineChars="200"/>
        <w:rPr>
          <w:rFonts w:asciiTheme="minorEastAsia" w:hAnsiTheme="minorEastAsia"/>
          <w:b/>
          <w:bCs/>
          <w:sz w:val="24"/>
        </w:rPr>
      </w:pPr>
      <w:r>
        <w:rPr>
          <w:rFonts w:asciiTheme="minorEastAsia" w:hAnsiTheme="minorEastAsia"/>
          <w:b/>
          <w:bCs/>
          <w:sz w:val="24"/>
        </w:rPr>
        <w:t>四、我们如何保护您的</w:t>
      </w:r>
      <w:r>
        <w:rPr>
          <w:rFonts w:hint="eastAsia" w:asciiTheme="minorEastAsia" w:hAnsiTheme="minorEastAsia"/>
          <w:b/>
          <w:bCs/>
          <w:sz w:val="24"/>
        </w:rPr>
        <w:t>用户</w:t>
      </w:r>
      <w:r>
        <w:rPr>
          <w:rFonts w:asciiTheme="minorEastAsia" w:hAnsiTheme="minorEastAsia"/>
          <w:b/>
          <w:bCs/>
          <w:sz w:val="24"/>
        </w:rPr>
        <w:t>信息</w:t>
      </w:r>
    </w:p>
    <w:p>
      <w:pPr>
        <w:ind w:firstLine="482" w:firstLineChars="200"/>
        <w:rPr>
          <w:rFonts w:asciiTheme="minorEastAsia" w:hAnsiTheme="minorEastAsia"/>
          <w:b/>
          <w:bCs/>
          <w:sz w:val="24"/>
        </w:rPr>
      </w:pPr>
      <w:r>
        <w:rPr>
          <w:rFonts w:asciiTheme="minorEastAsia" w:hAnsiTheme="minorEastAsia"/>
          <w:b/>
          <w:bCs/>
          <w:sz w:val="24"/>
        </w:rPr>
        <w:t>五、</w:t>
      </w:r>
      <w:r>
        <w:rPr>
          <w:rFonts w:hint="eastAsia" w:asciiTheme="minorEastAsia" w:hAnsiTheme="minorEastAsia"/>
          <w:b/>
          <w:bCs/>
          <w:sz w:val="24"/>
        </w:rPr>
        <w:t>您如何访问和控制自己的用户信息</w:t>
      </w:r>
    </w:p>
    <w:p>
      <w:pPr>
        <w:ind w:firstLine="482" w:firstLineChars="200"/>
        <w:rPr>
          <w:rFonts w:asciiTheme="minorEastAsia" w:hAnsiTheme="minorEastAsia"/>
          <w:b/>
          <w:bCs/>
          <w:sz w:val="24"/>
        </w:rPr>
      </w:pPr>
      <w:r>
        <w:rPr>
          <w:rFonts w:asciiTheme="minorEastAsia" w:hAnsiTheme="minorEastAsia"/>
          <w:b/>
          <w:bCs/>
          <w:sz w:val="24"/>
        </w:rPr>
        <w:t>六、我们如何处理</w:t>
      </w:r>
      <w:r>
        <w:rPr>
          <w:rFonts w:hint="eastAsia" w:asciiTheme="minorEastAsia" w:hAnsiTheme="minorEastAsia"/>
          <w:b/>
          <w:bCs/>
          <w:sz w:val="24"/>
        </w:rPr>
        <w:t>未成年人</w:t>
      </w:r>
      <w:r>
        <w:rPr>
          <w:rFonts w:asciiTheme="minorEastAsia" w:hAnsiTheme="minorEastAsia"/>
          <w:b/>
          <w:bCs/>
          <w:sz w:val="24"/>
        </w:rPr>
        <w:t>的</w:t>
      </w:r>
      <w:r>
        <w:rPr>
          <w:rFonts w:hint="eastAsia" w:asciiTheme="minorEastAsia" w:hAnsiTheme="minorEastAsia"/>
          <w:b/>
          <w:bCs/>
          <w:sz w:val="24"/>
        </w:rPr>
        <w:t>用户</w:t>
      </w:r>
      <w:r>
        <w:rPr>
          <w:rFonts w:asciiTheme="minorEastAsia" w:hAnsiTheme="minorEastAsia"/>
          <w:b/>
          <w:bCs/>
          <w:sz w:val="24"/>
        </w:rPr>
        <w:t>信息</w:t>
      </w:r>
    </w:p>
    <w:p>
      <w:pPr>
        <w:ind w:firstLine="482" w:firstLineChars="200"/>
        <w:rPr>
          <w:rFonts w:asciiTheme="minorEastAsia" w:hAnsiTheme="minorEastAsia"/>
          <w:b/>
          <w:bCs/>
          <w:sz w:val="24"/>
        </w:rPr>
      </w:pPr>
      <w:r>
        <w:rPr>
          <w:rFonts w:asciiTheme="minorEastAsia" w:hAnsiTheme="minorEastAsia"/>
          <w:b/>
          <w:bCs/>
          <w:sz w:val="24"/>
        </w:rPr>
        <w:t>七、您的</w:t>
      </w:r>
      <w:r>
        <w:rPr>
          <w:rFonts w:hint="eastAsia" w:asciiTheme="minorEastAsia" w:hAnsiTheme="minorEastAsia"/>
          <w:b/>
          <w:bCs/>
          <w:sz w:val="24"/>
        </w:rPr>
        <w:t>用户</w:t>
      </w:r>
      <w:r>
        <w:rPr>
          <w:rFonts w:asciiTheme="minorEastAsia" w:hAnsiTheme="minorEastAsia"/>
          <w:b/>
          <w:bCs/>
          <w:sz w:val="24"/>
        </w:rPr>
        <w:t>信息如何储存及如何在全球范围转移</w:t>
      </w:r>
    </w:p>
    <w:p>
      <w:pPr>
        <w:ind w:firstLine="482" w:firstLineChars="200"/>
        <w:rPr>
          <w:rFonts w:asciiTheme="minorEastAsia" w:hAnsiTheme="minorEastAsia"/>
          <w:b/>
          <w:bCs/>
          <w:sz w:val="24"/>
        </w:rPr>
      </w:pPr>
      <w:r>
        <w:rPr>
          <w:rFonts w:asciiTheme="minorEastAsia" w:hAnsiTheme="minorEastAsia"/>
          <w:b/>
          <w:bCs/>
          <w:sz w:val="24"/>
        </w:rPr>
        <w:t>八、</w:t>
      </w:r>
      <w:r>
        <w:rPr>
          <w:rFonts w:hint="eastAsia" w:asciiTheme="minorEastAsia" w:hAnsiTheme="minorEastAsia"/>
          <w:b/>
          <w:bCs/>
          <w:sz w:val="24"/>
        </w:rPr>
        <w:t>本政策不适用的情形</w:t>
      </w:r>
    </w:p>
    <w:p>
      <w:pPr>
        <w:ind w:firstLine="482" w:firstLineChars="200"/>
        <w:rPr>
          <w:rFonts w:asciiTheme="minorEastAsia" w:hAnsiTheme="minorEastAsia"/>
          <w:b/>
          <w:bCs/>
          <w:sz w:val="24"/>
        </w:rPr>
      </w:pPr>
      <w:r>
        <w:rPr>
          <w:rFonts w:hint="eastAsia" w:asciiTheme="minorEastAsia" w:hAnsiTheme="minorEastAsia"/>
          <w:b/>
          <w:bCs/>
          <w:sz w:val="24"/>
        </w:rPr>
        <w:t>九、</w:t>
      </w:r>
      <w:r>
        <w:rPr>
          <w:rFonts w:asciiTheme="minorEastAsia" w:hAnsiTheme="minorEastAsia"/>
          <w:b/>
          <w:bCs/>
          <w:sz w:val="24"/>
        </w:rPr>
        <w:t>本政策如何更新</w:t>
      </w:r>
    </w:p>
    <w:p>
      <w:pPr>
        <w:ind w:firstLine="482" w:firstLineChars="200"/>
        <w:rPr>
          <w:rFonts w:asciiTheme="minorEastAsia" w:hAnsiTheme="minorEastAsia"/>
          <w:b/>
          <w:bCs/>
          <w:sz w:val="24"/>
        </w:rPr>
      </w:pPr>
      <w:r>
        <w:rPr>
          <w:rFonts w:hint="eastAsia" w:asciiTheme="minorEastAsia" w:hAnsiTheme="minorEastAsia"/>
          <w:b/>
          <w:bCs/>
          <w:sz w:val="24"/>
        </w:rPr>
        <w:t>十</w:t>
      </w:r>
      <w:r>
        <w:rPr>
          <w:rFonts w:asciiTheme="minorEastAsia" w:hAnsiTheme="minorEastAsia"/>
          <w:b/>
          <w:bCs/>
          <w:sz w:val="24"/>
        </w:rPr>
        <w:t>、如何联系我们</w:t>
      </w:r>
    </w:p>
    <w:p>
      <w:pPr>
        <w:ind w:firstLine="482" w:firstLineChars="200"/>
        <w:rPr>
          <w:rFonts w:asciiTheme="minorEastAsia" w:hAnsiTheme="minorEastAsia"/>
          <w:b/>
          <w:bCs/>
          <w:sz w:val="24"/>
        </w:rPr>
      </w:pPr>
      <w:r>
        <w:rPr>
          <w:rFonts w:hint="eastAsia" w:asciiTheme="minorEastAsia" w:hAnsiTheme="minorEastAsia"/>
          <w:b/>
          <w:bCs/>
          <w:sz w:val="24"/>
        </w:rPr>
        <w:t>十一、争议解决方式</w:t>
      </w:r>
    </w:p>
    <w:p>
      <w:pPr>
        <w:ind w:firstLine="480" w:firstLineChars="200"/>
        <w:rPr>
          <w:rFonts w:asciiTheme="minorEastAsia" w:hAnsiTheme="minorEastAsia"/>
          <w:sz w:val="24"/>
        </w:rPr>
      </w:pPr>
    </w:p>
    <w:p>
      <w:pPr>
        <w:ind w:firstLine="482" w:firstLineChars="200"/>
        <w:rPr>
          <w:rFonts w:asciiTheme="minorEastAsia" w:hAnsiTheme="minorEastAsia"/>
          <w:b/>
          <w:bCs/>
          <w:sz w:val="24"/>
        </w:rPr>
      </w:pPr>
      <w:bookmarkStart w:id="0" w:name="一、我们如何收集和使用您的用户信息"/>
      <w:bookmarkEnd w:id="0"/>
      <w:r>
        <w:rPr>
          <w:rFonts w:hint="eastAsia" w:asciiTheme="minorEastAsia" w:hAnsiTheme="minorEastAsia"/>
          <w:b/>
          <w:bCs/>
          <w:sz w:val="24"/>
        </w:rPr>
        <w:t>一、我们如何收集和使用您的用户信息</w:t>
      </w:r>
    </w:p>
    <w:p>
      <w:pPr>
        <w:ind w:left="480"/>
        <w:rPr>
          <w:rFonts w:asciiTheme="minorEastAsia" w:hAnsiTheme="minorEastAsia"/>
          <w:b/>
          <w:bCs/>
          <w:sz w:val="24"/>
        </w:rPr>
      </w:pPr>
      <w:r>
        <w:rPr>
          <w:rFonts w:hint="eastAsia" w:asciiTheme="minorEastAsia" w:hAnsiTheme="minorEastAsia"/>
          <w:b/>
          <w:bCs/>
          <w:sz w:val="24"/>
        </w:rPr>
        <w:t>（一）我们收集和使用的信息</w:t>
      </w:r>
    </w:p>
    <w:p>
      <w:pPr>
        <w:ind w:firstLine="480" w:firstLineChars="200"/>
        <w:rPr>
          <w:rFonts w:asciiTheme="minorEastAsia" w:hAnsiTheme="minorEastAsia"/>
          <w:sz w:val="24"/>
        </w:rPr>
      </w:pPr>
      <w:r>
        <w:rPr>
          <w:rFonts w:hint="eastAsia" w:asciiTheme="minorEastAsia" w:hAnsiTheme="minorEastAsia"/>
          <w:sz w:val="24"/>
        </w:rPr>
        <w:t>出于本政策所述的业务功能，我们会收集和使用您的用户信息，收集用户信息的目的在于向您提供服务，您有权自行选择是否提供该信息，但多数情况下，如果您不提供，我们可能无法向您提供相应的服务。</w:t>
      </w:r>
    </w:p>
    <w:p>
      <w:pPr>
        <w:widowControl/>
        <w:ind w:firstLine="480" w:firstLineChars="200"/>
        <w:jc w:val="left"/>
        <w:rPr>
          <w:rFonts w:asciiTheme="minorEastAsia" w:hAnsiTheme="minorEastAsia"/>
          <w:sz w:val="24"/>
        </w:rPr>
      </w:pPr>
      <w:r>
        <w:rPr>
          <w:rFonts w:hint="eastAsia" w:cs="微软雅黑" w:asciiTheme="minorEastAsia" w:hAnsiTheme="minorEastAsia"/>
          <w:color w:val="000000"/>
          <w:sz w:val="24"/>
          <w:shd w:val="clear" w:color="auto" w:fill="FFFFFF"/>
        </w:rPr>
        <w:t>在您使用我们的</w:t>
      </w:r>
      <w:r>
        <w:rPr>
          <w:rFonts w:cs="微软雅黑" w:asciiTheme="minorEastAsia" w:hAnsiTheme="minorEastAsia"/>
          <w:color w:val="000000"/>
          <w:sz w:val="24"/>
          <w:shd w:val="clear" w:color="auto" w:fill="FFFFFF"/>
        </w:rPr>
        <w:t>服务时，我们需要/可能需要收集和使用的您的</w:t>
      </w:r>
      <w:r>
        <w:rPr>
          <w:rFonts w:hint="eastAsia" w:cs="微软雅黑" w:asciiTheme="minorEastAsia" w:hAnsiTheme="minorEastAsia"/>
          <w:color w:val="000000"/>
          <w:sz w:val="24"/>
          <w:shd w:val="clear" w:color="auto" w:fill="FFFFFF"/>
        </w:rPr>
        <w:t>用户</w:t>
      </w:r>
      <w:r>
        <w:rPr>
          <w:rFonts w:cs="微软雅黑" w:asciiTheme="minorEastAsia" w:hAnsiTheme="minorEastAsia"/>
          <w:color w:val="000000"/>
          <w:sz w:val="24"/>
          <w:shd w:val="clear" w:color="auto" w:fill="FFFFFF"/>
        </w:rPr>
        <w:t>信息包括如下：</w:t>
      </w:r>
      <w:r>
        <w:rPr>
          <w:rFonts w:asciiTheme="minorEastAsia" w:hAnsiTheme="minorEastAsia"/>
          <w:sz w:val="24"/>
        </w:rPr>
        <w:t xml:space="preserve"> </w:t>
      </w:r>
    </w:p>
    <w:p>
      <w:pPr>
        <w:pStyle w:val="3"/>
        <w:widowControl/>
        <w:shd w:val="clear" w:color="auto" w:fill="FFFFFF"/>
        <w:spacing w:beforeAutospacing="0" w:afterAutospacing="0"/>
        <w:ind w:firstLine="480"/>
        <w:rPr>
          <w:rFonts w:hint="default" w:cs="微软雅黑" w:asciiTheme="minorEastAsia" w:hAnsiTheme="minorEastAsia" w:eastAsiaTheme="minorEastAsia"/>
          <w:iCs/>
          <w:sz w:val="24"/>
          <w:szCs w:val="24"/>
        </w:rPr>
      </w:pPr>
      <w:r>
        <w:rPr>
          <w:rFonts w:hint="default" w:cs="微软雅黑" w:asciiTheme="minorEastAsia" w:hAnsiTheme="minorEastAsia" w:eastAsiaTheme="minorEastAsia"/>
          <w:iCs/>
          <w:sz w:val="24"/>
          <w:szCs w:val="24"/>
        </w:rPr>
        <w:t>1</w:t>
      </w:r>
      <w:r>
        <w:rPr>
          <w:rFonts w:cs="微软雅黑" w:asciiTheme="minorEastAsia" w:hAnsiTheme="minorEastAsia" w:eastAsiaTheme="minorEastAsia"/>
          <w:iCs/>
          <w:sz w:val="24"/>
          <w:szCs w:val="24"/>
        </w:rPr>
        <w:t>、帮助您成为我们的会员</w:t>
      </w:r>
    </w:p>
    <w:p>
      <w:pPr>
        <w:pStyle w:val="9"/>
        <w:widowControl/>
        <w:shd w:val="clear" w:color="auto" w:fill="FFFFFF"/>
        <w:spacing w:beforeAutospacing="0" w:afterAutospacing="0"/>
        <w:ind w:firstLine="480"/>
        <w:rPr>
          <w:rFonts w:cs="微软雅黑" w:asciiTheme="minorEastAsia" w:hAnsiTheme="minorEastAsia"/>
          <w:color w:val="333333"/>
        </w:rPr>
      </w:pPr>
      <w:r>
        <w:rPr>
          <w:rStyle w:val="13"/>
          <w:rFonts w:hint="eastAsia" w:cs="微软雅黑" w:asciiTheme="minorEastAsia" w:hAnsiTheme="minorEastAsia"/>
          <w:color w:val="000000"/>
          <w:shd w:val="clear" w:color="auto" w:fill="FFFFFF"/>
        </w:rPr>
        <w:t>（</w:t>
      </w:r>
      <w:r>
        <w:rPr>
          <w:rStyle w:val="13"/>
          <w:rFonts w:cs="微软雅黑" w:asciiTheme="minorEastAsia" w:hAnsiTheme="minorEastAsia"/>
          <w:color w:val="000000"/>
          <w:shd w:val="clear" w:color="auto" w:fill="FFFFFF"/>
        </w:rPr>
        <w:t>1</w:t>
      </w:r>
      <w:r>
        <w:rPr>
          <w:rStyle w:val="13"/>
          <w:rFonts w:hint="eastAsia" w:cs="微软雅黑" w:asciiTheme="minorEastAsia" w:hAnsiTheme="minorEastAsia"/>
          <w:color w:val="000000"/>
          <w:shd w:val="clear" w:color="auto" w:fill="FFFFFF"/>
        </w:rPr>
        <w:t>）会员服务</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color w:val="000000"/>
          <w:shd w:val="clear" w:color="auto" w:fill="FFFFFF"/>
        </w:rPr>
        <w:t>为注册成为会员并使用我们的会员服务，您需要提供</w:t>
      </w:r>
      <w:r>
        <w:rPr>
          <w:rStyle w:val="13"/>
          <w:rFonts w:hint="eastAsia" w:cs="微软雅黑" w:asciiTheme="minorEastAsia" w:hAnsiTheme="minorEastAsia"/>
          <w:color w:val="000000"/>
          <w:u w:val="single"/>
          <w:shd w:val="clear" w:color="auto" w:fill="FFFFFF"/>
        </w:rPr>
        <w:t>手机号码和密码</w:t>
      </w:r>
      <w:r>
        <w:rPr>
          <w:rFonts w:hint="eastAsia" w:cs="微软雅黑" w:asciiTheme="minorEastAsia" w:hAnsiTheme="minorEastAsia"/>
          <w:color w:val="000000"/>
          <w:shd w:val="clear" w:color="auto" w:fill="FFFFFF"/>
        </w:rPr>
        <w:t>用于创建账户。如果您仅需使用浏览、搜索服务，您不需要注册成为我们的会员及提供上述信息。</w:t>
      </w:r>
    </w:p>
    <w:p>
      <w:pPr>
        <w:pStyle w:val="9"/>
        <w:widowControl/>
        <w:shd w:val="clear" w:color="auto" w:fill="FFFFFF"/>
        <w:spacing w:beforeAutospacing="0" w:afterAutospacing="0"/>
        <w:ind w:firstLine="480"/>
        <w:rPr>
          <w:rStyle w:val="13"/>
          <w:rFonts w:cs="微软雅黑" w:asciiTheme="minorEastAsia" w:hAnsiTheme="minorEastAsia"/>
          <w:b w:val="0"/>
          <w:bCs/>
          <w:color w:val="000000"/>
          <w:shd w:val="clear" w:color="auto" w:fill="FFFFFF"/>
        </w:rPr>
      </w:pPr>
      <w:r>
        <w:rPr>
          <w:rStyle w:val="13"/>
          <w:rFonts w:hint="eastAsia" w:cs="微软雅黑" w:asciiTheme="minorEastAsia" w:hAnsiTheme="minorEastAsia"/>
          <w:bCs/>
          <w:color w:val="000000"/>
          <w:shd w:val="clear" w:color="auto" w:fill="FFFFFF"/>
        </w:rPr>
        <w:t>对于需要通过账户才能使用的服务，我们可能会根据您提供的</w:t>
      </w:r>
      <w:r>
        <w:rPr>
          <w:rStyle w:val="13"/>
          <w:rFonts w:hint="eastAsia" w:cs="微软雅黑" w:asciiTheme="minorEastAsia" w:hAnsiTheme="minorEastAsia"/>
          <w:color w:val="000000"/>
          <w:u w:val="single"/>
          <w:shd w:val="clear" w:color="auto" w:fill="FFFFFF"/>
        </w:rPr>
        <w:t>手机号、密码</w:t>
      </w:r>
      <w:r>
        <w:rPr>
          <w:rStyle w:val="13"/>
          <w:rFonts w:hint="eastAsia" w:cs="微软雅黑" w:asciiTheme="minorEastAsia" w:hAnsiTheme="minorEastAsia"/>
          <w:bCs/>
          <w:color w:val="000000"/>
          <w:shd w:val="clear" w:color="auto" w:fill="FFFFFF"/>
        </w:rPr>
        <w:t>校验您的会员身份，确保我们是在为您本人提供服务。若存在依法需确定您会员身份的场景时，您授权我们可获取相关认证信息用于上述目的。</w:t>
      </w:r>
    </w:p>
    <w:p>
      <w:pPr>
        <w:numPr>
          <w:ilvl w:val="255"/>
          <w:numId w:val="0"/>
        </w:numPr>
        <w:ind w:firstLine="420"/>
        <w:rPr>
          <w:rStyle w:val="13"/>
          <w:rFonts w:cs="微软雅黑" w:asciiTheme="minorEastAsia" w:hAnsiTheme="minorEastAsia"/>
          <w:b w:val="0"/>
          <w:color w:val="000000"/>
          <w:sz w:val="24"/>
          <w:shd w:val="clear" w:color="auto" w:fill="FFFFFF"/>
        </w:rPr>
      </w:pPr>
      <w:r>
        <w:rPr>
          <w:rStyle w:val="13"/>
          <w:rFonts w:hint="eastAsia" w:cs="微软雅黑" w:asciiTheme="minorEastAsia" w:hAnsiTheme="minorEastAsia"/>
          <w:color w:val="000000"/>
          <w:sz w:val="24"/>
          <w:shd w:val="clear" w:color="auto" w:fill="FFFFFF"/>
        </w:rPr>
        <w:t>（</w:t>
      </w:r>
      <w:r>
        <w:rPr>
          <w:rStyle w:val="13"/>
          <w:rFonts w:cs="微软雅黑" w:asciiTheme="minorEastAsia" w:hAnsiTheme="minorEastAsia"/>
          <w:color w:val="000000"/>
          <w:sz w:val="24"/>
          <w:shd w:val="clear" w:color="auto" w:fill="FFFFFF"/>
        </w:rPr>
        <w:t>2</w:t>
      </w:r>
      <w:r>
        <w:rPr>
          <w:rStyle w:val="13"/>
          <w:rFonts w:hint="eastAsia" w:cs="微软雅黑" w:asciiTheme="minorEastAsia" w:hAnsiTheme="minorEastAsia"/>
          <w:color w:val="000000"/>
          <w:sz w:val="24"/>
          <w:shd w:val="clear" w:color="auto" w:fill="FFFFFF"/>
        </w:rPr>
        <w:t>）账户信息展示</w:t>
      </w:r>
    </w:p>
    <w:p>
      <w:pPr>
        <w:numPr>
          <w:ilvl w:val="255"/>
          <w:numId w:val="0"/>
        </w:numPr>
        <w:ind w:firstLine="420"/>
        <w:rPr>
          <w:rStyle w:val="13"/>
          <w:rFonts w:cs="微软雅黑" w:asciiTheme="minorEastAsia" w:hAnsiTheme="minorEastAsia"/>
          <w:b w:val="0"/>
          <w:bCs/>
          <w:color w:val="000000"/>
          <w:sz w:val="24"/>
          <w:shd w:val="clear" w:color="auto" w:fill="FFFFFF"/>
        </w:rPr>
      </w:pPr>
      <w:r>
        <w:rPr>
          <w:rStyle w:val="13"/>
          <w:rFonts w:hint="eastAsia" w:cs="微软雅黑" w:asciiTheme="minorEastAsia" w:hAnsiTheme="minorEastAsia"/>
          <w:color w:val="000000"/>
          <w:sz w:val="24"/>
          <w:shd w:val="clear" w:color="auto" w:fill="FFFFFF"/>
        </w:rPr>
        <w:t>如果您已拥有账户，我们可能会在服务中显示您的上述个人信息，以及您在账户或与账户相关联的产品和服务中执行的操作，包括通过账户集中展示您的</w:t>
      </w:r>
      <w:r>
        <w:rPr>
          <w:rStyle w:val="13"/>
          <w:rFonts w:hint="eastAsia" w:cs="微软雅黑" w:asciiTheme="minorEastAsia" w:hAnsiTheme="minorEastAsia"/>
          <w:bCs/>
          <w:color w:val="000000"/>
          <w:sz w:val="24"/>
          <w:u w:val="single"/>
          <w:shd w:val="clear" w:color="auto" w:fill="FFFFFF"/>
        </w:rPr>
        <w:t>个人资料、</w:t>
      </w:r>
      <w:r>
        <w:rPr>
          <w:rStyle w:val="13"/>
          <w:rFonts w:hint="eastAsia" w:cs="微软雅黑" w:asciiTheme="minorEastAsia" w:hAnsiTheme="minorEastAsia"/>
          <w:bCs/>
          <w:color w:val="000000"/>
          <w:sz w:val="24"/>
          <w:u w:val="single"/>
          <w:shd w:val="clear" w:color="auto" w:fill="FFFFFF"/>
          <w:lang w:val="en-US" w:eastAsia="zh-CN"/>
        </w:rPr>
        <w:t>浏览记录、</w:t>
      </w:r>
      <w:r>
        <w:rPr>
          <w:rStyle w:val="13"/>
          <w:rFonts w:hint="eastAsia" w:cs="微软雅黑" w:asciiTheme="minorEastAsia" w:hAnsiTheme="minorEastAsia"/>
          <w:bCs/>
          <w:color w:val="000000"/>
          <w:sz w:val="24"/>
          <w:u w:val="single"/>
          <w:shd w:val="clear" w:color="auto" w:fill="FFFFFF"/>
        </w:rPr>
        <w:t>收藏记录、下载记录</w:t>
      </w:r>
      <w:r>
        <w:rPr>
          <w:rStyle w:val="13"/>
          <w:rFonts w:hint="eastAsia" w:cs="微软雅黑" w:asciiTheme="minorEastAsia" w:hAnsiTheme="minorEastAsia"/>
          <w:bCs/>
          <w:color w:val="000000"/>
          <w:sz w:val="24"/>
          <w:u w:val="single"/>
          <w:shd w:val="clear" w:color="auto" w:fill="FFFFFF"/>
          <w:lang w:eastAsia="zh-CN"/>
        </w:rPr>
        <w:t>、</w:t>
      </w:r>
      <w:r>
        <w:rPr>
          <w:rStyle w:val="13"/>
          <w:rFonts w:hint="eastAsia" w:cs="微软雅黑" w:asciiTheme="minorEastAsia" w:hAnsiTheme="minorEastAsia"/>
          <w:bCs/>
          <w:color w:val="000000"/>
          <w:sz w:val="24"/>
          <w:u w:val="single"/>
          <w:shd w:val="clear" w:color="auto" w:fill="FFFFFF"/>
          <w:lang w:val="en-US" w:eastAsia="zh-CN"/>
        </w:rPr>
        <w:t>购买记录</w:t>
      </w:r>
      <w:r>
        <w:rPr>
          <w:rStyle w:val="13"/>
          <w:rFonts w:hint="eastAsia" w:cs="微软雅黑" w:asciiTheme="minorEastAsia" w:hAnsiTheme="minorEastAsia"/>
          <w:bCs/>
          <w:color w:val="000000"/>
          <w:sz w:val="24"/>
          <w:u w:val="single"/>
          <w:shd w:val="clear" w:color="auto" w:fill="FFFFFF"/>
        </w:rPr>
        <w:t>、账号安全</w:t>
      </w:r>
      <w:r>
        <w:rPr>
          <w:rStyle w:val="13"/>
          <w:rFonts w:hint="eastAsia" w:cs="微软雅黑" w:asciiTheme="minorEastAsia" w:hAnsiTheme="minorEastAsia"/>
          <w:color w:val="000000"/>
          <w:sz w:val="24"/>
          <w:u w:val="single"/>
          <w:shd w:val="clear" w:color="auto" w:fill="FFFFFF"/>
        </w:rPr>
        <w:t>信息</w:t>
      </w:r>
      <w:r>
        <w:rPr>
          <w:rStyle w:val="13"/>
          <w:rFonts w:hint="eastAsia" w:cs="微软雅黑" w:asciiTheme="minorEastAsia" w:hAnsiTheme="minorEastAsia"/>
          <w:color w:val="000000"/>
          <w:sz w:val="24"/>
          <w:shd w:val="clear" w:color="auto" w:fill="FFFFFF"/>
        </w:rPr>
        <w:t>。</w:t>
      </w:r>
      <w:r>
        <w:rPr>
          <w:rStyle w:val="13"/>
          <w:rFonts w:hint="eastAsia" w:cs="微软雅黑" w:asciiTheme="minorEastAsia" w:hAnsiTheme="minorEastAsia"/>
          <w:b w:val="0"/>
          <w:bCs/>
          <w:color w:val="000000"/>
          <w:sz w:val="24"/>
          <w:shd w:val="clear" w:color="auto" w:fill="FFFFFF"/>
        </w:rPr>
        <w:t>我们会尊重您对服务和账户设置所做的选择。</w:t>
      </w:r>
    </w:p>
    <w:p>
      <w:pPr>
        <w:pStyle w:val="3"/>
        <w:widowControl/>
        <w:shd w:val="clear" w:color="auto" w:fill="FFFFFF"/>
        <w:spacing w:beforeAutospacing="0" w:afterAutospacing="0"/>
        <w:ind w:firstLine="480"/>
        <w:rPr>
          <w:rFonts w:hint="default" w:cs="微软雅黑" w:asciiTheme="minorEastAsia" w:hAnsiTheme="minorEastAsia" w:eastAsiaTheme="minorEastAsia"/>
          <w:color w:val="333333"/>
          <w:sz w:val="24"/>
          <w:szCs w:val="24"/>
          <w:shd w:val="clear" w:color="auto" w:fill="FFFFFF"/>
        </w:rPr>
      </w:pPr>
      <w:r>
        <w:rPr>
          <w:rFonts w:hint="default" w:cs="微软雅黑" w:asciiTheme="minorEastAsia" w:hAnsiTheme="minorEastAsia" w:eastAsiaTheme="minorEastAsia"/>
          <w:sz w:val="24"/>
          <w:szCs w:val="24"/>
        </w:rPr>
        <w:t>2</w:t>
      </w:r>
      <w:r>
        <w:rPr>
          <w:rFonts w:cs="微软雅黑" w:asciiTheme="minorEastAsia" w:hAnsiTheme="minorEastAsia" w:eastAsiaTheme="minorEastAsia"/>
          <w:sz w:val="24"/>
          <w:szCs w:val="24"/>
        </w:rPr>
        <w:t>、为您提供商品或服务信息的展示</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color w:val="333333"/>
          <w:shd w:val="clear" w:color="auto" w:fill="FFFFFF"/>
        </w:rPr>
        <w:t>在您使用我们服务过程中，为识别账号异常状态、了解产品适配性、向您提供更契合您需求的页面展示和搜索结果，我们可能会</w:t>
      </w:r>
      <w:r>
        <w:rPr>
          <w:rFonts w:hint="eastAsia" w:cs="微软雅黑" w:asciiTheme="minorEastAsia" w:hAnsiTheme="minorEastAsia"/>
          <w:b/>
          <w:bCs/>
          <w:color w:val="333333"/>
          <w:u w:val="single"/>
          <w:shd w:val="clear" w:color="auto" w:fill="FFFFFF"/>
        </w:rPr>
        <w:t>自动收集您的使用情况并存储为网络日志信息</w:t>
      </w:r>
      <w:r>
        <w:rPr>
          <w:rFonts w:hint="eastAsia" w:cs="微软雅黑" w:asciiTheme="minorEastAsia" w:hAnsiTheme="minorEastAsia"/>
          <w:color w:val="333333"/>
          <w:shd w:val="clear" w:color="auto" w:fill="FFFFFF"/>
        </w:rPr>
        <w:t>，包括：</w:t>
      </w:r>
    </w:p>
    <w:p>
      <w:pPr>
        <w:pStyle w:val="9"/>
        <w:widowControl/>
        <w:shd w:val="clear" w:color="auto" w:fill="FFFFFF"/>
        <w:spacing w:beforeAutospacing="0" w:afterAutospacing="0"/>
        <w:rPr>
          <w:rFonts w:cs="微软雅黑" w:asciiTheme="minorEastAsia" w:hAnsiTheme="minorEastAsia"/>
          <w:color w:val="333333"/>
        </w:rPr>
      </w:pPr>
      <w:r>
        <w:rPr>
          <w:rFonts w:hint="eastAsia" w:cs="微软雅黑" w:asciiTheme="minorEastAsia" w:hAnsiTheme="minorEastAsia"/>
          <w:color w:val="333333"/>
          <w:shd w:val="clear" w:color="auto" w:fill="FFFFFF"/>
        </w:rPr>
        <w:t>  </w:t>
      </w:r>
      <w:r>
        <w:rPr>
          <w:rFonts w:hint="eastAsia" w:cs="微软雅黑" w:asciiTheme="minorEastAsia" w:hAnsiTheme="minorEastAsia"/>
          <w:b/>
          <w:bCs/>
          <w:color w:val="333333"/>
          <w:shd w:val="clear" w:color="auto" w:fill="FFFFFF"/>
        </w:rPr>
        <w:t>设备信息：</w:t>
      </w:r>
      <w:r>
        <w:rPr>
          <w:rFonts w:hint="eastAsia" w:cs="微软雅黑" w:asciiTheme="minorEastAsia" w:hAnsiTheme="minorEastAsia"/>
          <w:color w:val="333333"/>
          <w:shd w:val="clear" w:color="auto" w:fill="FFFFFF"/>
        </w:rPr>
        <w:t>我们会根据您在使用中的具体操作，接收并记录您所使用的设备相关信息（包括</w:t>
      </w:r>
      <w:r>
        <w:rPr>
          <w:rFonts w:hint="eastAsia" w:cs="微软雅黑" w:asciiTheme="minorEastAsia" w:hAnsiTheme="minorEastAsia"/>
          <w:b/>
          <w:bCs/>
          <w:color w:val="333333"/>
          <w:u w:val="single"/>
          <w:shd w:val="clear" w:color="auto" w:fill="FFFFFF"/>
        </w:rPr>
        <w:t>操作系统版本</w:t>
      </w:r>
      <w:r>
        <w:rPr>
          <w:rFonts w:hint="eastAsia" w:cs="微软雅黑" w:asciiTheme="minorEastAsia" w:hAnsiTheme="minorEastAsia"/>
          <w:color w:val="333333"/>
          <w:shd w:val="clear" w:color="auto" w:fill="FFFFFF"/>
        </w:rPr>
        <w:t>软硬件特征信息）。</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b/>
          <w:bCs/>
          <w:color w:val="333333"/>
          <w:shd w:val="clear" w:color="auto" w:fill="FFFFFF"/>
        </w:rPr>
        <w:t>服务日志信息：</w:t>
      </w:r>
      <w:r>
        <w:rPr>
          <w:rFonts w:hint="eastAsia" w:cs="微软雅黑" w:asciiTheme="minorEastAsia" w:hAnsiTheme="minorEastAsia"/>
          <w:color w:val="333333"/>
          <w:shd w:val="clear" w:color="auto" w:fill="FFFFFF"/>
        </w:rPr>
        <w:t>当您使用我们的服务时，我们会自动收集您对我们服务的详细使用情况，作为服务日志保存，包括</w:t>
      </w:r>
      <w:r>
        <w:rPr>
          <w:rFonts w:hint="eastAsia" w:cs="微软雅黑" w:asciiTheme="minorEastAsia" w:hAnsiTheme="minorEastAsia"/>
          <w:b/>
          <w:bCs/>
          <w:color w:val="333333"/>
          <w:u w:val="single"/>
          <w:shd w:val="clear" w:color="auto" w:fill="FFFFFF"/>
        </w:rPr>
        <w:t>浏览、收藏、分享</w:t>
      </w:r>
      <w:r>
        <w:rPr>
          <w:rFonts w:hint="eastAsia" w:cs="微软雅黑" w:asciiTheme="minorEastAsia" w:hAnsiTheme="minorEastAsia"/>
          <w:b/>
          <w:bCs/>
          <w:color w:val="333333"/>
          <w:u w:val="single"/>
          <w:shd w:val="clear" w:color="auto" w:fill="FFFFFF"/>
          <w:lang w:eastAsia="zh-CN"/>
        </w:rPr>
        <w:t>、</w:t>
      </w:r>
      <w:r>
        <w:rPr>
          <w:rFonts w:hint="eastAsia" w:cs="微软雅黑" w:asciiTheme="minorEastAsia" w:hAnsiTheme="minorEastAsia"/>
          <w:b/>
          <w:bCs/>
          <w:color w:val="333333"/>
          <w:u w:val="single"/>
          <w:shd w:val="clear" w:color="auto" w:fill="FFFFFF"/>
          <w:lang w:val="en-US" w:eastAsia="zh-CN"/>
        </w:rPr>
        <w:t>购买</w:t>
      </w:r>
      <w:r>
        <w:rPr>
          <w:rFonts w:hint="eastAsia" w:cs="微软雅黑" w:asciiTheme="minorEastAsia" w:hAnsiTheme="minorEastAsia"/>
          <w:b/>
          <w:bCs/>
          <w:color w:val="333333"/>
          <w:u w:val="single"/>
          <w:shd w:val="clear" w:color="auto" w:fill="FFFFFF"/>
        </w:rPr>
        <w:t>，以及</w:t>
      </w:r>
      <w:r>
        <w:rPr>
          <w:rFonts w:cs="微软雅黑" w:asciiTheme="minorEastAsia" w:hAnsiTheme="minorEastAsia"/>
          <w:b/>
          <w:bCs/>
          <w:color w:val="333333"/>
          <w:u w:val="single"/>
          <w:shd w:val="clear" w:color="auto" w:fill="FFFFFF"/>
        </w:rPr>
        <w:t>IP</w:t>
      </w:r>
      <w:r>
        <w:rPr>
          <w:rFonts w:hint="eastAsia" w:cs="微软雅黑" w:asciiTheme="minorEastAsia" w:hAnsiTheme="minorEastAsia"/>
          <w:b/>
          <w:bCs/>
          <w:color w:val="333333"/>
          <w:u w:val="single"/>
          <w:shd w:val="clear" w:color="auto" w:fill="FFFFFF"/>
        </w:rPr>
        <w:t>地址、浏览器类型、访问日期和时间</w:t>
      </w:r>
      <w:r>
        <w:rPr>
          <w:rFonts w:hint="eastAsia" w:cs="微软雅黑" w:asciiTheme="minorEastAsia" w:hAnsiTheme="minorEastAsia"/>
          <w:color w:val="333333"/>
          <w:shd w:val="clear" w:color="auto" w:fill="FFFFFF"/>
        </w:rPr>
        <w:t>。</w:t>
      </w:r>
    </w:p>
    <w:p>
      <w:pPr>
        <w:pStyle w:val="9"/>
        <w:widowControl/>
        <w:shd w:val="clear" w:color="auto" w:fill="FFFFFF"/>
        <w:spacing w:beforeAutospacing="0" w:afterAutospacing="0"/>
        <w:ind w:firstLine="480"/>
        <w:rPr>
          <w:rFonts w:cs="微软雅黑" w:asciiTheme="minorEastAsia" w:hAnsiTheme="minorEastAsia"/>
          <w:color w:val="333333"/>
          <w:shd w:val="clear" w:color="auto" w:fill="FFFFFF"/>
        </w:rPr>
      </w:pPr>
      <w:r>
        <w:rPr>
          <w:rStyle w:val="13"/>
          <w:rFonts w:hint="eastAsia" w:cs="微软雅黑" w:asciiTheme="minorEastAsia" w:hAnsiTheme="minorEastAsia"/>
          <w:color w:val="333333"/>
          <w:shd w:val="clear" w:color="auto" w:fill="FFFFFF"/>
        </w:rPr>
        <w:t>请注意，</w:t>
      </w:r>
      <w:r>
        <w:rPr>
          <w:rStyle w:val="13"/>
          <w:rFonts w:hint="eastAsia" w:cs="微软雅黑" w:asciiTheme="minorEastAsia" w:hAnsiTheme="minorEastAsia"/>
          <w:color w:val="333333"/>
          <w:u w:val="single"/>
          <w:shd w:val="clear" w:color="auto" w:fill="FFFFFF"/>
        </w:rPr>
        <w:t>单独的设备信息、服务日志信息是无法识别特定自然人身份的信息</w:t>
      </w:r>
      <w:r>
        <w:rPr>
          <w:rStyle w:val="13"/>
          <w:rFonts w:hint="eastAsia" w:cs="微软雅黑" w:asciiTheme="minorEastAsia" w:hAnsiTheme="minorEastAsia"/>
          <w:color w:val="333333"/>
          <w:shd w:val="clear" w:color="auto" w:fill="FFFFFF"/>
        </w:rPr>
        <w:t>，</w:t>
      </w:r>
      <w:r>
        <w:rPr>
          <w:rFonts w:hint="eastAsia" w:asciiTheme="minorEastAsia" w:hAnsiTheme="minorEastAsia"/>
        </w:rPr>
        <w:t>对于无法单独或者与其他信息结合识别自然人个人身份的信息，不属于法律意义上的个人信息。</w:t>
      </w:r>
      <w:r>
        <w:rPr>
          <w:rFonts w:hint="eastAsia" w:cs="微软雅黑" w:asciiTheme="minorEastAsia" w:hAnsiTheme="minorEastAsia"/>
          <w:color w:val="333333"/>
          <w:shd w:val="clear" w:color="auto" w:fill="FFFFFF"/>
        </w:rPr>
        <w:t>如果我们将这类非个人信息与其他信息结合用于识别特定自然人身份，或者将其与个人信息结合使用，则在结合使用期间，这类非个人信息将被视为个人信息，除取得您授权或法律法规另有规定外，我们会将这类信息做匿名化、去标识化处理。</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color w:val="333333"/>
          <w:shd w:val="clear" w:color="auto" w:fill="FFFFFF"/>
        </w:rPr>
        <w:t>此外，我们也会为了不断改进和优化上述的功能来使用您的上述信息。</w:t>
      </w:r>
    </w:p>
    <w:p>
      <w:pPr>
        <w:pStyle w:val="3"/>
        <w:widowControl/>
        <w:shd w:val="clear" w:color="auto" w:fill="FFFFFF"/>
        <w:spacing w:beforeAutospacing="0" w:afterAutospacing="0"/>
        <w:ind w:firstLine="482" w:firstLineChars="200"/>
        <w:rPr>
          <w:rFonts w:hint="default" w:cs="微软雅黑" w:asciiTheme="minorEastAsia" w:hAnsiTheme="minorEastAsia" w:eastAsiaTheme="minorEastAsia"/>
          <w:sz w:val="24"/>
          <w:szCs w:val="24"/>
          <w:lang w:val="en-US" w:eastAsia="zh-CN"/>
        </w:rPr>
      </w:pPr>
      <w:r>
        <w:rPr>
          <w:rFonts w:hint="eastAsia" w:cs="微软雅黑" w:asciiTheme="minorEastAsia" w:hAnsiTheme="minorEastAsia" w:eastAsiaTheme="minorEastAsia"/>
          <w:sz w:val="24"/>
          <w:szCs w:val="24"/>
          <w:lang w:val="en-US" w:eastAsia="zh-CN"/>
        </w:rPr>
        <w:t>3</w:t>
      </w:r>
      <w:r>
        <w:rPr>
          <w:rFonts w:cs="微软雅黑" w:asciiTheme="minorEastAsia" w:hAnsiTheme="minorEastAsia" w:eastAsiaTheme="minorEastAsia"/>
          <w:sz w:val="24"/>
          <w:szCs w:val="24"/>
        </w:rPr>
        <w:t>、</w:t>
      </w:r>
      <w:r>
        <w:rPr>
          <w:rFonts w:hint="eastAsia" w:cs="微软雅黑" w:asciiTheme="minorEastAsia" w:hAnsiTheme="minorEastAsia" w:eastAsiaTheme="minorEastAsia"/>
          <w:sz w:val="24"/>
          <w:szCs w:val="24"/>
          <w:lang w:val="en-US" w:eastAsia="zh-CN"/>
        </w:rPr>
        <w:t>为您提供商品购买服务</w:t>
      </w:r>
    </w:p>
    <w:p>
      <w:pPr>
        <w:pStyle w:val="3"/>
        <w:widowControl/>
        <w:shd w:val="clear" w:color="auto" w:fill="FFFFFF"/>
        <w:spacing w:beforeAutospacing="0" w:afterAutospacing="0"/>
        <w:ind w:firstLine="482" w:firstLineChars="200"/>
        <w:rPr>
          <w:rFonts w:cs="微软雅黑" w:asciiTheme="minorEastAsia" w:hAnsiTheme="minorEastAsia" w:eastAsiaTheme="minorEastAsia"/>
          <w:sz w:val="24"/>
          <w:szCs w:val="24"/>
        </w:rPr>
      </w:pPr>
      <w:r>
        <w:rPr>
          <w:rFonts w:hint="eastAsia" w:cs="微软雅黑" w:asciiTheme="minorEastAsia" w:hAnsiTheme="minorEastAsia" w:eastAsiaTheme="minorEastAsia"/>
          <w:sz w:val="24"/>
          <w:szCs w:val="24"/>
        </w:rPr>
        <w:t>当您</w:t>
      </w:r>
      <w:r>
        <w:rPr>
          <w:rFonts w:hint="eastAsia" w:cs="微软雅黑" w:asciiTheme="minorEastAsia" w:hAnsiTheme="minorEastAsia" w:eastAsiaTheme="minorEastAsia"/>
          <w:sz w:val="24"/>
          <w:szCs w:val="24"/>
          <w:lang w:val="en-US" w:eastAsia="zh-CN"/>
        </w:rPr>
        <w:t>在飞翔云平台购买商品</w:t>
      </w:r>
      <w:r>
        <w:rPr>
          <w:rFonts w:hint="eastAsia" w:cs="微软雅黑" w:asciiTheme="minorEastAsia" w:hAnsiTheme="minorEastAsia" w:eastAsiaTheme="minorEastAsia"/>
          <w:sz w:val="24"/>
          <w:szCs w:val="24"/>
        </w:rPr>
        <w:t>时，我们会收集您的姓名、通讯地址、联系电话、</w:t>
      </w:r>
      <w:r>
        <w:rPr>
          <w:rFonts w:hint="eastAsia" w:cs="微软雅黑" w:asciiTheme="minorEastAsia" w:hAnsiTheme="minorEastAsia" w:eastAsiaTheme="minorEastAsia"/>
          <w:sz w:val="24"/>
          <w:szCs w:val="24"/>
          <w:lang w:val="en-US" w:eastAsia="zh-CN"/>
        </w:rPr>
        <w:t>邮政编码</w:t>
      </w:r>
      <w:r>
        <w:rPr>
          <w:rFonts w:hint="eastAsia" w:cs="微软雅黑" w:asciiTheme="minorEastAsia" w:hAnsiTheme="minorEastAsia" w:eastAsiaTheme="minorEastAsia"/>
          <w:sz w:val="24"/>
          <w:szCs w:val="24"/>
        </w:rPr>
        <w:t>、</w:t>
      </w:r>
      <w:r>
        <w:rPr>
          <w:rFonts w:hint="eastAsia" w:cs="微软雅黑" w:asciiTheme="minorEastAsia" w:hAnsiTheme="minorEastAsia" w:eastAsiaTheme="minorEastAsia"/>
          <w:sz w:val="24"/>
          <w:szCs w:val="24"/>
          <w:lang w:val="en-US" w:eastAsia="zh-CN"/>
        </w:rPr>
        <w:t>企业开票信息、</w:t>
      </w:r>
      <w:r>
        <w:rPr>
          <w:rFonts w:hint="eastAsia" w:cs="微软雅黑" w:asciiTheme="minorEastAsia" w:hAnsiTheme="minorEastAsia" w:eastAsiaTheme="minorEastAsia"/>
          <w:sz w:val="24"/>
          <w:szCs w:val="24"/>
        </w:rPr>
        <w:t>银行账号信息。这些信息是</w:t>
      </w:r>
      <w:r>
        <w:rPr>
          <w:rFonts w:hint="eastAsia" w:cs="微软雅黑" w:asciiTheme="minorEastAsia" w:hAnsiTheme="minorEastAsia" w:eastAsiaTheme="minorEastAsia"/>
          <w:sz w:val="24"/>
          <w:szCs w:val="24"/>
          <w:lang w:val="en-US" w:eastAsia="zh-CN"/>
        </w:rPr>
        <w:t>我们确认您付款以及邮寄商品、合同、发票</w:t>
      </w:r>
      <w:r>
        <w:rPr>
          <w:rFonts w:hint="eastAsia" w:cs="微软雅黑" w:asciiTheme="minorEastAsia" w:hAnsiTheme="minorEastAsia" w:eastAsiaTheme="minorEastAsia"/>
          <w:sz w:val="24"/>
          <w:szCs w:val="24"/>
        </w:rPr>
        <w:t>的基础，如果您拒绝提供这些信息，我们将无法</w:t>
      </w:r>
      <w:r>
        <w:rPr>
          <w:rFonts w:hint="eastAsia" w:cs="微软雅黑" w:asciiTheme="minorEastAsia" w:hAnsiTheme="minorEastAsia" w:eastAsiaTheme="minorEastAsia"/>
          <w:sz w:val="24"/>
          <w:szCs w:val="24"/>
          <w:lang w:val="en-US" w:eastAsia="zh-CN"/>
        </w:rPr>
        <w:t>确认您的订单，为您邮寄商品、合同、发票</w:t>
      </w:r>
      <w:r>
        <w:rPr>
          <w:rFonts w:hint="eastAsia" w:cs="微软雅黑" w:asciiTheme="minorEastAsia" w:hAnsiTheme="minorEastAsia" w:eastAsiaTheme="minorEastAsia"/>
          <w:sz w:val="24"/>
          <w:szCs w:val="24"/>
        </w:rPr>
        <w:t>。</w:t>
      </w:r>
    </w:p>
    <w:p>
      <w:pPr>
        <w:pStyle w:val="3"/>
        <w:widowControl/>
        <w:shd w:val="clear" w:color="auto" w:fill="FFFFFF"/>
        <w:spacing w:beforeAutospacing="0" w:afterAutospacing="0"/>
        <w:ind w:firstLine="482" w:firstLineChars="200"/>
        <w:rPr>
          <w:rFonts w:hint="default" w:cs="微软雅黑" w:asciiTheme="minorEastAsia" w:hAnsiTheme="minorEastAsia" w:eastAsiaTheme="minorEastAsia"/>
          <w:sz w:val="24"/>
          <w:szCs w:val="24"/>
        </w:rPr>
      </w:pPr>
      <w:r>
        <w:rPr>
          <w:rFonts w:hint="eastAsia" w:cs="微软雅黑" w:asciiTheme="minorEastAsia" w:hAnsiTheme="minorEastAsia" w:eastAsiaTheme="minorEastAsia"/>
          <w:sz w:val="24"/>
          <w:szCs w:val="24"/>
          <w:lang w:val="en-US" w:eastAsia="zh-CN"/>
        </w:rPr>
        <w:t>4</w:t>
      </w:r>
      <w:r>
        <w:rPr>
          <w:rFonts w:cs="微软雅黑" w:asciiTheme="minorEastAsia" w:hAnsiTheme="minorEastAsia" w:eastAsiaTheme="minorEastAsia"/>
          <w:sz w:val="24"/>
          <w:szCs w:val="24"/>
        </w:rPr>
        <w:t>、您提供安全保障</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color w:val="333333"/>
          <w:shd w:val="clear" w:color="auto" w:fill="FFFFFF"/>
        </w:rPr>
        <w:t>为提高您使用我们提供服务的安全性，保护您或其他用户或公众的人身财产安全免遭侵害，更好地预防钓鱼网站、欺诈、网络漏洞、计算机病毒、网络攻击、网络侵入等安全风险，更准确地识别违反法律法规或本服务相关协议规则的情况，我们将收集您的</w:t>
      </w:r>
      <w:r>
        <w:rPr>
          <w:rFonts w:hint="eastAsia" w:cs="微软雅黑" w:asciiTheme="minorEastAsia" w:hAnsiTheme="minorEastAsia"/>
          <w:b/>
          <w:bCs/>
          <w:color w:val="333333"/>
          <w:u w:val="single"/>
          <w:shd w:val="clear" w:color="auto" w:fill="FFFFFF"/>
        </w:rPr>
        <w:t>设备信息、服务日志信息</w:t>
      </w:r>
      <w:r>
        <w:rPr>
          <w:rFonts w:hint="eastAsia" w:cs="微软雅黑" w:asciiTheme="minorEastAsia" w:hAnsiTheme="minorEastAsia"/>
          <w:color w:val="333333"/>
          <w:shd w:val="clear" w:color="auto" w:fill="FFFFFF"/>
        </w:rPr>
        <w:t>，并可能使用或整合您的</w:t>
      </w:r>
      <w:r>
        <w:rPr>
          <w:rFonts w:hint="eastAsia" w:cs="微软雅黑" w:asciiTheme="minorEastAsia" w:hAnsiTheme="minorEastAsia"/>
          <w:b/>
          <w:bCs/>
          <w:color w:val="333333"/>
          <w:u w:val="single"/>
          <w:shd w:val="clear" w:color="auto" w:fill="FFFFFF"/>
        </w:rPr>
        <w:t>会员信息、设备信息、服务日志信息</w:t>
      </w:r>
      <w:r>
        <w:rPr>
          <w:rFonts w:hint="eastAsia" w:cs="微软雅黑" w:asciiTheme="minorEastAsia" w:hAnsiTheme="minorEastAsia"/>
          <w:color w:val="333333"/>
          <w:shd w:val="clear" w:color="auto" w:fill="FFFFFF"/>
        </w:rPr>
        <w:t>以及您授权或依据法律共享的信息，来综合判断您账户风险、进行身份验证、检测及防范安全事件，并依法采取必要的记录、审计、分析、处置措施。</w:t>
      </w:r>
    </w:p>
    <w:p>
      <w:pPr>
        <w:ind w:firstLine="420"/>
        <w:rPr>
          <w:rFonts w:hint="default" w:cs="微软雅黑" w:asciiTheme="minorEastAsia" w:hAnsiTheme="minorEastAsia" w:eastAsiaTheme="minorEastAsia"/>
          <w:sz w:val="24"/>
          <w:szCs w:val="24"/>
        </w:rPr>
      </w:pPr>
      <w:r>
        <w:rPr>
          <w:rFonts w:hint="eastAsia" w:cs="微软雅黑" w:asciiTheme="minorEastAsia" w:hAnsiTheme="minorEastAsia"/>
          <w:b/>
          <w:bCs/>
          <w:sz w:val="24"/>
          <w:szCs w:val="24"/>
          <w:lang w:val="en-US" w:eastAsia="zh-CN"/>
        </w:rPr>
        <w:t>5</w:t>
      </w:r>
      <w:r>
        <w:rPr>
          <w:rFonts w:cs="微软雅黑" w:asciiTheme="minorEastAsia" w:hAnsiTheme="minorEastAsia" w:eastAsiaTheme="minorEastAsia"/>
          <w:b/>
          <w:bCs/>
          <w:sz w:val="24"/>
          <w:szCs w:val="24"/>
        </w:rPr>
        <w:t>、其他</w:t>
      </w:r>
    </w:p>
    <w:p>
      <w:pPr>
        <w:pStyle w:val="9"/>
        <w:widowControl/>
        <w:shd w:val="clear" w:color="auto" w:fill="FFFFFF"/>
        <w:spacing w:beforeAutospacing="0" w:afterAutospacing="0"/>
        <w:ind w:firstLine="480"/>
        <w:rPr>
          <w:rFonts w:cs="微软雅黑" w:asciiTheme="minorEastAsia" w:hAnsiTheme="minorEastAsia"/>
          <w:bCs/>
          <w:color w:val="333333"/>
        </w:rPr>
      </w:pPr>
      <w:r>
        <w:rPr>
          <w:rStyle w:val="13"/>
          <w:rFonts w:hint="eastAsia" w:cs="微软雅黑" w:asciiTheme="minorEastAsia" w:hAnsiTheme="minorEastAsia"/>
          <w:bCs/>
          <w:color w:val="333333"/>
          <w:shd w:val="clear" w:color="auto" w:fill="FFFFFF"/>
        </w:rPr>
        <w:t>（</w:t>
      </w:r>
      <w:r>
        <w:rPr>
          <w:rStyle w:val="13"/>
          <w:rFonts w:cs="微软雅黑" w:asciiTheme="minorEastAsia" w:hAnsiTheme="minorEastAsia"/>
          <w:bCs/>
          <w:color w:val="333333"/>
          <w:shd w:val="clear" w:color="auto" w:fill="FFFFFF"/>
        </w:rPr>
        <w:t>1</w:t>
      </w:r>
      <w:r>
        <w:rPr>
          <w:rStyle w:val="13"/>
          <w:rFonts w:hint="eastAsia" w:cs="微软雅黑" w:asciiTheme="minorEastAsia" w:hAnsiTheme="minorEastAsia"/>
          <w:bCs/>
          <w:color w:val="333333"/>
          <w:shd w:val="clear" w:color="auto" w:fill="FFFFFF"/>
        </w:rPr>
        <w:t>）若你提供的信息中含有其他用户的个人信息，在向我们提供这些个人信息之前，您需确保您已经取得合法的授权。若其中涉及未成年人个人信息的，您需在发布前取得对应未成年人监护人的同意，前述情形下监护人有权联系我们，要求更正或删除涉及未成年人个人信息的内容。</w:t>
      </w:r>
    </w:p>
    <w:p>
      <w:pPr>
        <w:pStyle w:val="9"/>
        <w:widowControl/>
        <w:shd w:val="clear" w:color="auto" w:fill="FFFFFF"/>
        <w:spacing w:beforeAutospacing="0" w:afterAutospacing="0"/>
        <w:ind w:firstLine="482" w:firstLineChars="200"/>
        <w:rPr>
          <w:rFonts w:cs="微软雅黑" w:asciiTheme="minorEastAsia" w:hAnsiTheme="minorEastAsia"/>
          <w:bCs/>
          <w:color w:val="333333"/>
        </w:rPr>
      </w:pPr>
      <w:r>
        <w:rPr>
          <w:rStyle w:val="13"/>
          <w:rFonts w:hint="eastAsia" w:cs="微软雅黑" w:asciiTheme="minorEastAsia" w:hAnsiTheme="minorEastAsia"/>
          <w:bCs/>
          <w:color w:val="333333"/>
          <w:shd w:val="clear" w:color="auto" w:fill="FFFFFF"/>
        </w:rPr>
        <w:t>（</w:t>
      </w:r>
      <w:r>
        <w:rPr>
          <w:rStyle w:val="13"/>
          <w:rFonts w:cs="微软雅黑" w:asciiTheme="minorEastAsia" w:hAnsiTheme="minorEastAsia"/>
          <w:bCs/>
          <w:color w:val="333333"/>
          <w:shd w:val="clear" w:color="auto" w:fill="FFFFFF"/>
        </w:rPr>
        <w:t>2</w:t>
      </w:r>
      <w:r>
        <w:rPr>
          <w:rStyle w:val="13"/>
          <w:rFonts w:hint="eastAsia" w:cs="微软雅黑" w:asciiTheme="minorEastAsia" w:hAnsiTheme="minorEastAsia"/>
          <w:bCs/>
          <w:color w:val="333333"/>
          <w:shd w:val="clear" w:color="auto" w:fill="FFFFFF"/>
        </w:rPr>
        <w:t>）若我们将信息用于本政策未载明的其他用途，或者将基于特定目的收集而来的信息用于其他目的，或者我们主动从第三方处获取您的个人信息，均会事先获得您的同意。</w:t>
      </w:r>
    </w:p>
    <w:p>
      <w:pPr>
        <w:pStyle w:val="9"/>
        <w:widowControl/>
        <w:shd w:val="clear" w:color="auto" w:fill="FFFFFF"/>
        <w:spacing w:beforeAutospacing="0" w:afterAutospacing="0"/>
        <w:ind w:firstLine="480"/>
        <w:rPr>
          <w:rFonts w:cs="微软雅黑" w:asciiTheme="minorEastAsia" w:hAnsiTheme="minorEastAsia"/>
          <w:color w:val="333333"/>
        </w:rPr>
      </w:pPr>
      <w:r>
        <w:rPr>
          <w:rFonts w:hint="eastAsia" w:cs="微软雅黑" w:asciiTheme="minorEastAsia" w:hAnsiTheme="minorEastAsia"/>
          <w:color w:val="333333"/>
          <w:shd w:val="clear" w:color="auto" w:fill="FFFFFF"/>
        </w:rPr>
        <w:t>（3）若我们从第三方处间接获取您的信息的，</w:t>
      </w:r>
      <w:r>
        <w:rPr>
          <w:rFonts w:hint="eastAsia" w:cs="微软雅黑" w:asciiTheme="minorEastAsia" w:hAnsiTheme="minorEastAsia"/>
          <w:color w:val="000000"/>
          <w:shd w:val="clear" w:color="auto" w:fill="FFFFFF"/>
        </w:rPr>
        <w:t>我们会在收集前明确以书面形式要求该第三方在已依法取得您同意后收集个人信息，并向您告知共享的信息内容，且涉及敏感信息的在提供给我们使用前需经过您的明确确认，要求第三方对个人信息来源的合法性和合规性作出承诺，如第三方有违反行为的，我们会明确要求对方承担相应法律责任；同时，我们对个人信息会进行安全加固（包括敏感信息报备、敏感信息加密存储、访问权限控制等）。我们会使用不低于我们对自身用户个人信息同等的保护手段与措施对间接获取的个人信息进</w:t>
      </w:r>
      <w:r>
        <w:rPr>
          <w:rFonts w:hint="eastAsia" w:cs="微软雅黑" w:asciiTheme="minorEastAsia" w:hAnsiTheme="minorEastAsia"/>
          <w:color w:val="000000"/>
        </w:rPr>
        <w:t>行保护。</w:t>
      </w:r>
    </w:p>
    <w:p>
      <w:pPr>
        <w:pStyle w:val="9"/>
        <w:widowControl/>
        <w:shd w:val="clear" w:color="auto" w:fill="FFFFFF"/>
        <w:spacing w:beforeAutospacing="0" w:afterAutospacing="0"/>
        <w:ind w:firstLine="480" w:firstLineChars="200"/>
        <w:rPr>
          <w:rFonts w:cs="微软雅黑" w:asciiTheme="minorEastAsia" w:hAnsiTheme="minorEastAsia"/>
          <w:color w:val="000000"/>
          <w:shd w:val="clear" w:color="auto" w:fill="FFFFFF"/>
        </w:rPr>
      </w:pPr>
      <w:r>
        <w:rPr>
          <w:rFonts w:hint="eastAsia" w:cs="微软雅黑" w:asciiTheme="minorEastAsia" w:hAnsiTheme="minorEastAsia"/>
          <w:color w:val="333333"/>
          <w:shd w:val="clear" w:color="auto" w:fill="FFFFFF"/>
        </w:rPr>
        <w:t>（4）如我们停止运营服务，我们将及时停止继续收集您个人信息的活动，将停止运营的通</w:t>
      </w:r>
      <w:r>
        <w:rPr>
          <w:rFonts w:hint="eastAsia" w:cs="微软雅黑" w:asciiTheme="minorEastAsia" w:hAnsiTheme="minorEastAsia"/>
          <w:color w:val="000000"/>
          <w:shd w:val="clear" w:color="auto" w:fill="FFFFFF"/>
        </w:rPr>
        <w:t>知以逐一送达或公告的形式通知您，并对我们所持有的与已关停业务相关的个人信息进行删除或匿名化处理。</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（二）征得授权同意的例外</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请您理解，根据法律法规及相关国家标准，以下情形中，我们收集和使用您的用户信息无需征得您的授权同意：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1、与国家安全、国防安全直接相关的；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2、与公共安全、公共卫生、重大公共利益直接相关的；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3、与犯罪侦查、起诉、审判和判决执行等直接相关的；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4、出于维护您或其他个人的生命、财产等重大合法权益但又很难得到本人同意的； </w:t>
      </w:r>
    </w:p>
    <w:p>
      <w:pPr>
        <w:widowControl/>
        <w:ind w:firstLine="480" w:firstLineChars="200"/>
        <w:jc w:val="left"/>
        <w:rPr>
          <w:rFonts w:asciiTheme="minorEastAsia" w:hAnsiTheme="minorEastAsia"/>
          <w:sz w:val="24"/>
        </w:rPr>
      </w:pPr>
      <w:r>
        <w:rPr>
          <w:rFonts w:hint="eastAsia" w:asciiTheme="minorEastAsia" w:hAnsiTheme="minorEastAsia"/>
          <w:sz w:val="24"/>
        </w:rPr>
        <w:t>5、您自行向社会公众公开的；</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6、从合法公开披露的信息中收集的，如合法的新闻报道、政府信息公开等渠道；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7、根据您的要求签订或履行合同所必需的； </w:t>
      </w:r>
    </w:p>
    <w:p>
      <w:pPr>
        <w:widowControl/>
        <w:ind w:firstLine="480" w:firstLineChars="200"/>
        <w:jc w:val="left"/>
        <w:rPr>
          <w:rFonts w:asciiTheme="minorEastAsia" w:hAnsiTheme="minorEastAsia"/>
          <w:sz w:val="24"/>
        </w:rPr>
      </w:pPr>
      <w:r>
        <w:rPr>
          <w:rFonts w:hint="eastAsia" w:asciiTheme="minorEastAsia" w:hAnsiTheme="minorEastAsia"/>
          <w:sz w:val="24"/>
        </w:rPr>
        <w:t>8、用于维护软件及相关服务的安全稳定运行所必需的，例如发现、处置软件及相关服务的故障；</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9、 个人信息控制者为新闻单位且其在开展合法的新闻报道所必需的； </w:t>
      </w:r>
    </w:p>
    <w:p>
      <w:pPr>
        <w:widowControl/>
        <w:ind w:firstLine="480" w:firstLineChars="200"/>
        <w:jc w:val="left"/>
        <w:rPr>
          <w:rFonts w:asciiTheme="minorEastAsia" w:hAnsiTheme="minorEastAsia"/>
          <w:sz w:val="24"/>
        </w:rPr>
      </w:pPr>
      <w:r>
        <w:rPr>
          <w:rFonts w:hint="eastAsia" w:asciiTheme="minorEastAsia" w:hAnsiTheme="minorEastAsia"/>
          <w:sz w:val="24"/>
        </w:rPr>
        <w:t>10、学术研究机构基于公共利益开展统计或学术研究所必要，且对外提供学术研究或描述的结果时，对结果中所包含的个人信息进行去标识化处理的；</w:t>
      </w:r>
    </w:p>
    <w:p>
      <w:pPr>
        <w:widowControl/>
        <w:ind w:firstLine="480" w:firstLineChars="200"/>
        <w:jc w:val="left"/>
        <w:rPr>
          <w:rFonts w:asciiTheme="minorEastAsia" w:hAnsiTheme="minorEastAsia"/>
          <w:sz w:val="24"/>
        </w:rPr>
      </w:pPr>
      <w:r>
        <w:rPr>
          <w:rFonts w:hint="eastAsia" w:asciiTheme="minorEastAsia" w:hAnsiTheme="minorEastAsia"/>
          <w:sz w:val="24"/>
        </w:rPr>
        <w:t>11、法律法规规定的其他情形。</w:t>
      </w:r>
    </w:p>
    <w:p>
      <w:pPr>
        <w:pStyle w:val="9"/>
        <w:widowControl/>
        <w:shd w:val="clear" w:color="auto" w:fill="FFFFFF"/>
        <w:spacing w:beforeAutospacing="0" w:afterAutospacing="0"/>
        <w:ind w:firstLine="480" w:firstLineChars="200"/>
        <w:rPr>
          <w:rFonts w:cs="微软雅黑" w:asciiTheme="minorEastAsia" w:hAnsiTheme="minorEastAsia"/>
          <w:color w:val="000000"/>
          <w:shd w:val="clear" w:color="auto" w:fill="FFFFFF"/>
        </w:rPr>
      </w:pPr>
      <w:bookmarkStart w:id="1" w:name="二、我们如何使用-cookie-和同类技术"/>
      <w:bookmarkEnd w:id="1"/>
      <w:r>
        <w:rPr>
          <w:rFonts w:hint="eastAsia" w:cs="微软雅黑" w:asciiTheme="minorEastAsia" w:hAnsiTheme="minorEastAsia"/>
          <w:color w:val="000000"/>
          <w:shd w:val="clear" w:color="auto" w:fill="FFFFFF"/>
        </w:rPr>
        <w:t>请知悉，根据适用的法律，若我们</w:t>
      </w:r>
      <w:r>
        <w:rPr>
          <w:rStyle w:val="13"/>
          <w:rFonts w:hint="eastAsia" w:cs="微软雅黑" w:asciiTheme="minorEastAsia" w:hAnsiTheme="minorEastAsia"/>
          <w:color w:val="000000"/>
          <w:u w:val="single"/>
          <w:shd w:val="clear" w:color="auto" w:fill="FFFFFF"/>
        </w:rPr>
        <w:t>对个人信息采取技术措施和其他必要措施进行处理，使得数据接收方无法重新识别特定个人且不能复原</w:t>
      </w:r>
      <w:r>
        <w:rPr>
          <w:rFonts w:hint="eastAsia" w:cs="微软雅黑" w:asciiTheme="minorEastAsia" w:hAnsiTheme="minorEastAsia"/>
          <w:color w:val="000000"/>
          <w:shd w:val="clear" w:color="auto" w:fill="FFFFFF"/>
        </w:rPr>
        <w:t>，或我们可能会对收集的信息进行去标识化地研究、统计分析和预测，用于改善我们产品或服务的内容和布局，为商业决策提供产品或服务支撑，以及改进我们的产品和服务（包括使用匿名数据进行机器学习或模型算法训练），</w:t>
      </w:r>
      <w:r>
        <w:rPr>
          <w:rStyle w:val="13"/>
          <w:rFonts w:hint="eastAsia" w:cs="微软雅黑" w:asciiTheme="minorEastAsia" w:hAnsiTheme="minorEastAsia"/>
          <w:color w:val="000000"/>
          <w:u w:val="single"/>
          <w:shd w:val="clear" w:color="auto" w:fill="FFFFFF"/>
        </w:rPr>
        <w:t>则此类处理后数据的使用无需另行向您通知并征得您的同意</w:t>
      </w:r>
      <w:r>
        <w:rPr>
          <w:rFonts w:hint="eastAsia" w:cs="微软雅黑" w:asciiTheme="minorEastAsia" w:hAnsiTheme="minorEastAsia"/>
          <w:color w:val="000000"/>
          <w:shd w:val="clear" w:color="auto" w:fill="FFFFFF"/>
        </w:rPr>
        <w:t>。</w:t>
      </w:r>
    </w:p>
    <w:p>
      <w:pPr>
        <w:pStyle w:val="9"/>
        <w:widowControl/>
        <w:shd w:val="clear" w:color="auto" w:fill="FFFFFF"/>
        <w:spacing w:beforeAutospacing="0" w:afterAutospacing="0"/>
        <w:ind w:firstLine="482" w:firstLineChars="200"/>
        <w:rPr>
          <w:rFonts w:asciiTheme="minorEastAsia" w:hAnsiTheme="minorEastAsia"/>
          <w:b/>
          <w:bCs/>
          <w:u w:val="single"/>
        </w:rPr>
      </w:pPr>
      <w:r>
        <w:rPr>
          <w:rFonts w:hint="eastAsia" w:cs="微软雅黑" w:asciiTheme="minorEastAsia" w:hAnsiTheme="minorEastAsia"/>
          <w:b/>
          <w:bCs/>
          <w:color w:val="000000"/>
          <w:u w:val="single"/>
          <w:shd w:val="clear" w:color="auto" w:fill="FFFFFF"/>
        </w:rPr>
        <w:t>基于对您信息的有效保护并且在您同意的基础上，我们会对收集到的您的信息进行去标签化处理，以保护您的信息安全。在此希望您了解并接受在不透露您个人信息的前提下，我们有权对您的信息进行分析并予以商业化的利用。</w:t>
      </w:r>
    </w:p>
    <w:p>
      <w:pPr>
        <w:widowControl/>
        <w:jc w:val="left"/>
        <w:rPr>
          <w:rFonts w:asciiTheme="minorEastAsia" w:hAnsiTheme="minorEastAsia"/>
          <w:sz w:val="24"/>
        </w:rPr>
      </w:pPr>
    </w:p>
    <w:p>
      <w:pPr>
        <w:widowControl/>
        <w:ind w:firstLine="482" w:firstLineChars="200"/>
        <w:jc w:val="left"/>
        <w:rPr>
          <w:rFonts w:asciiTheme="minorEastAsia" w:hAnsiTheme="minorEastAsia"/>
          <w:b/>
          <w:bCs/>
          <w:sz w:val="24"/>
        </w:rPr>
      </w:pPr>
      <w:bookmarkStart w:id="2" w:name="三、我们如何共享、转让、公开披露您的用户信息"/>
      <w:bookmarkEnd w:id="2"/>
      <w:r>
        <w:rPr>
          <w:rFonts w:hint="eastAsia" w:asciiTheme="minorEastAsia" w:hAnsiTheme="minorEastAsia"/>
          <w:b/>
          <w:bCs/>
          <w:sz w:val="24"/>
        </w:rPr>
        <w:t>二、我们如何共享、转让、公开披露您的用户信息</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（一）共享</w:t>
      </w:r>
    </w:p>
    <w:p>
      <w:pPr>
        <w:widowControl/>
        <w:ind w:firstLine="480" w:firstLineChars="200"/>
        <w:jc w:val="left"/>
        <w:rPr>
          <w:rFonts w:asciiTheme="minorEastAsia" w:hAnsiTheme="minorEastAsia"/>
          <w:sz w:val="24"/>
        </w:rPr>
      </w:pPr>
      <w:r>
        <w:rPr>
          <w:rFonts w:hint="eastAsia" w:asciiTheme="minorEastAsia" w:hAnsiTheme="minorEastAsia"/>
          <w:sz w:val="24"/>
        </w:rPr>
        <w:t>我们不会与其他的任何公司、组织和个人分享您的用户信息，但以下情况除外：</w:t>
      </w:r>
    </w:p>
    <w:p>
      <w:pPr>
        <w:widowControl/>
        <w:ind w:firstLine="480" w:firstLineChars="200"/>
        <w:jc w:val="left"/>
        <w:rPr>
          <w:rFonts w:asciiTheme="minorEastAsia" w:hAnsiTheme="minorEastAsia"/>
          <w:sz w:val="24"/>
        </w:rPr>
      </w:pPr>
      <w:r>
        <w:rPr>
          <w:rFonts w:hint="eastAsia" w:asciiTheme="minorEastAsia" w:hAnsiTheme="minorEastAsia"/>
          <w:sz w:val="24"/>
        </w:rPr>
        <w:t>1、</w:t>
      </w:r>
      <w:r>
        <w:rPr>
          <w:rFonts w:hint="eastAsia" w:asciiTheme="minorEastAsia" w:hAnsiTheme="minorEastAsia"/>
          <w:b/>
          <w:bCs/>
          <w:sz w:val="24"/>
        </w:rPr>
        <w:t>在获取明确同意的情况下共享：</w:t>
      </w:r>
      <w:r>
        <w:rPr>
          <w:rFonts w:hint="eastAsia" w:asciiTheme="minorEastAsia" w:hAnsiTheme="minorEastAsia"/>
          <w:sz w:val="24"/>
        </w:rPr>
        <w:t>获得您的明确同意后，我们会与其他方共享您的用户信息。</w:t>
      </w:r>
    </w:p>
    <w:p>
      <w:pPr>
        <w:widowControl/>
        <w:ind w:firstLine="480" w:firstLineChars="200"/>
        <w:jc w:val="left"/>
        <w:rPr>
          <w:rFonts w:asciiTheme="minorEastAsia" w:hAnsiTheme="minorEastAsia"/>
          <w:sz w:val="24"/>
        </w:rPr>
      </w:pPr>
      <w:r>
        <w:rPr>
          <w:rFonts w:asciiTheme="minorEastAsia" w:hAnsiTheme="minorEastAsia"/>
          <w:sz w:val="24"/>
        </w:rPr>
        <w:t>2</w:t>
      </w:r>
      <w:r>
        <w:rPr>
          <w:rFonts w:hint="eastAsia" w:asciiTheme="minorEastAsia" w:hAnsiTheme="minorEastAsia"/>
          <w:sz w:val="24"/>
        </w:rPr>
        <w:t>、</w:t>
      </w:r>
      <w:r>
        <w:rPr>
          <w:rFonts w:hint="eastAsia" w:asciiTheme="minorEastAsia" w:hAnsiTheme="minorEastAsia"/>
          <w:b/>
          <w:bCs/>
          <w:sz w:val="24"/>
        </w:rPr>
        <w:t>与我们的关联公司共享：</w:t>
      </w:r>
      <w:r>
        <w:rPr>
          <w:rFonts w:hint="eastAsia" w:asciiTheme="minorEastAsia" w:hAnsiTheme="minorEastAsia"/>
          <w:sz w:val="24"/>
        </w:rPr>
        <w:t>您的用户信息可能会与我们的关联公司共享。我们只会共享必要的用户信息，且受本政策中所声明目的的约束。关联公司如要改变用户信息的处理目的，将再次征求您的授权同意。</w:t>
      </w:r>
    </w:p>
    <w:p>
      <w:pPr>
        <w:widowControl/>
        <w:ind w:firstLine="480" w:firstLineChars="200"/>
        <w:jc w:val="left"/>
        <w:rPr>
          <w:rFonts w:asciiTheme="minorEastAsia" w:hAnsiTheme="minorEastAsia"/>
          <w:sz w:val="24"/>
        </w:rPr>
      </w:pPr>
      <w:r>
        <w:rPr>
          <w:rFonts w:asciiTheme="minorEastAsia" w:hAnsiTheme="minorEastAsia"/>
          <w:sz w:val="24"/>
        </w:rPr>
        <w:t>3</w:t>
      </w:r>
      <w:r>
        <w:rPr>
          <w:rFonts w:hint="eastAsia" w:asciiTheme="minorEastAsia" w:hAnsiTheme="minorEastAsia"/>
          <w:sz w:val="24"/>
        </w:rPr>
        <w:t>、</w:t>
      </w:r>
      <w:r>
        <w:rPr>
          <w:rFonts w:hint="eastAsia" w:asciiTheme="minorEastAsia" w:hAnsiTheme="minorEastAsia"/>
          <w:b/>
          <w:bCs/>
          <w:sz w:val="24"/>
        </w:rPr>
        <w:t>与授权合作伙伴共享：</w:t>
      </w:r>
      <w:r>
        <w:rPr>
          <w:rFonts w:hint="eastAsia" w:asciiTheme="minorEastAsia" w:hAnsiTheme="minorEastAsia"/>
          <w:sz w:val="24"/>
        </w:rPr>
        <w:t>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pPr>
        <w:widowControl/>
        <w:ind w:firstLine="482" w:firstLineChars="200"/>
        <w:jc w:val="left"/>
        <w:rPr>
          <w:rFonts w:asciiTheme="minorEastAsia" w:hAnsiTheme="minorEastAsia"/>
          <w:sz w:val="24"/>
        </w:rPr>
      </w:pPr>
      <w:r>
        <w:rPr>
          <w:rFonts w:hint="eastAsia" w:asciiTheme="minorEastAsia" w:hAnsiTheme="minorEastAsia"/>
          <w:b/>
          <w:bCs/>
          <w:sz w:val="24"/>
        </w:rPr>
        <w:t>（1）供应商、服务提供商和其他合作伙伴。</w:t>
      </w:r>
      <w:r>
        <w:rPr>
          <w:rFonts w:hint="eastAsia" w:asciiTheme="minorEastAsia" w:hAnsiTheme="minorEastAsia"/>
          <w:sz w:val="24"/>
        </w:rPr>
        <w:t>我们将信息发送给支持我们业务的供应商、服务提供商和其他合作伙伴，这些支持包括受我们委托提供的技术基础设施服务、分析我们服务的使用方式、衡量广告和服务的有效性、提供客户服务、支付便利或进行学术研究和调查。</w:t>
      </w:r>
    </w:p>
    <w:p>
      <w:pPr>
        <w:widowControl/>
        <w:ind w:firstLine="482" w:firstLineChars="200"/>
        <w:jc w:val="left"/>
        <w:rPr>
          <w:rFonts w:asciiTheme="minorEastAsia" w:hAnsiTheme="minorEastAsia"/>
          <w:sz w:val="24"/>
        </w:rPr>
      </w:pPr>
      <w:r>
        <w:rPr>
          <w:rFonts w:hint="eastAsia" w:asciiTheme="minorEastAsia" w:hAnsiTheme="minorEastAsia"/>
          <w:b/>
          <w:bCs/>
          <w:sz w:val="24"/>
        </w:rPr>
        <w:t>（2）广告、媒体：</w:t>
      </w:r>
      <w:r>
        <w:rPr>
          <w:rFonts w:hint="eastAsia" w:asciiTheme="minorEastAsia" w:hAnsiTheme="minorEastAsia"/>
          <w:sz w:val="24"/>
        </w:rPr>
        <w:t>我们可能会将收集到的信息共享给广告、媒体以及我们的其他授权合作伙伴，用于包括优化广告投放和提升营销效果等商业化用途。</w:t>
      </w:r>
    </w:p>
    <w:p>
      <w:pPr>
        <w:widowControl/>
        <w:ind w:firstLine="480" w:firstLineChars="200"/>
        <w:jc w:val="left"/>
        <w:rPr>
          <w:rFonts w:asciiTheme="minorEastAsia" w:hAnsiTheme="minorEastAsia"/>
          <w:sz w:val="24"/>
        </w:rPr>
      </w:pPr>
      <w:r>
        <w:rPr>
          <w:rFonts w:hint="eastAsia" w:asciiTheme="minorEastAsia" w:hAnsiTheme="minorEastAsia"/>
          <w:sz w:val="24"/>
        </w:rPr>
        <w:t>对我们与之共享用户信息的公司、组织和个人，我们会与其签署严格的保密协定，要求他们按照我们的说明、本政策以及其他任何相关的保密和安全措施来处理用户信息。</w:t>
      </w:r>
    </w:p>
    <w:p>
      <w:pPr>
        <w:widowControl/>
        <w:ind w:firstLine="482" w:firstLineChars="200"/>
        <w:jc w:val="left"/>
        <w:rPr>
          <w:rFonts w:asciiTheme="minorEastAsia" w:hAnsiTheme="minorEastAsia"/>
          <w:b/>
          <w:bCs/>
          <w:sz w:val="24"/>
        </w:rPr>
      </w:pPr>
      <w:bookmarkStart w:id="3" w:name="（二）转让"/>
      <w:bookmarkEnd w:id="3"/>
      <w:r>
        <w:rPr>
          <w:rFonts w:hint="eastAsia" w:asciiTheme="minorEastAsia" w:hAnsiTheme="minorEastAsia"/>
          <w:b/>
          <w:bCs/>
          <w:sz w:val="24"/>
        </w:rPr>
        <w:t>（二）转让</w:t>
      </w:r>
    </w:p>
    <w:p>
      <w:pPr>
        <w:widowControl/>
        <w:ind w:firstLine="480" w:firstLineChars="200"/>
        <w:jc w:val="left"/>
        <w:rPr>
          <w:rFonts w:asciiTheme="minorEastAsia" w:hAnsiTheme="minorEastAsia"/>
          <w:sz w:val="24"/>
        </w:rPr>
      </w:pPr>
      <w:r>
        <w:rPr>
          <w:rFonts w:hint="eastAsia" w:asciiTheme="minorEastAsia" w:hAnsiTheme="minorEastAsia"/>
          <w:sz w:val="24"/>
        </w:rPr>
        <w:t>我们不会将您的用户信息转让给任何公司、组织和个人，但以下情况除外：</w:t>
      </w:r>
    </w:p>
    <w:p>
      <w:pPr>
        <w:widowControl/>
        <w:ind w:firstLine="480" w:firstLineChars="200"/>
        <w:jc w:val="left"/>
        <w:rPr>
          <w:rFonts w:asciiTheme="minorEastAsia" w:hAnsiTheme="minorEastAsia"/>
          <w:sz w:val="24"/>
        </w:rPr>
      </w:pPr>
      <w:r>
        <w:rPr>
          <w:rFonts w:hint="eastAsia" w:asciiTheme="minorEastAsia" w:hAnsiTheme="minorEastAsia"/>
          <w:sz w:val="24"/>
        </w:rPr>
        <w:t>1、获得您明确的同意后；</w:t>
      </w:r>
    </w:p>
    <w:p>
      <w:pPr>
        <w:widowControl/>
        <w:ind w:firstLine="480" w:firstLineChars="200"/>
        <w:jc w:val="left"/>
        <w:rPr>
          <w:rFonts w:asciiTheme="minorEastAsia" w:hAnsiTheme="minorEastAsia"/>
          <w:sz w:val="24"/>
        </w:rPr>
      </w:pPr>
      <w:r>
        <w:rPr>
          <w:rFonts w:hint="eastAsia" w:asciiTheme="minorEastAsia" w:hAnsiTheme="minorEastAsia"/>
          <w:sz w:val="24"/>
        </w:rPr>
        <w:t>2、在法律法规、执法或司法程序中强制性要求的情况下；</w:t>
      </w:r>
    </w:p>
    <w:p>
      <w:pPr>
        <w:widowControl/>
        <w:ind w:firstLine="480" w:firstLineChars="200"/>
        <w:jc w:val="left"/>
        <w:rPr>
          <w:rFonts w:asciiTheme="minorEastAsia" w:hAnsiTheme="minorEastAsia"/>
          <w:sz w:val="24"/>
        </w:rPr>
      </w:pPr>
      <w:r>
        <w:rPr>
          <w:rFonts w:hint="eastAsia" w:asciiTheme="minorEastAsia" w:hAnsiTheme="minorEastAsia"/>
          <w:sz w:val="24"/>
        </w:rPr>
        <w:t>3、符合与您签署的相关协议（包括在线签署的电子协议以及相应的平台规则）或其他法律文件的约定；</w:t>
      </w:r>
    </w:p>
    <w:p>
      <w:pPr>
        <w:widowControl/>
        <w:ind w:firstLine="480" w:firstLineChars="200"/>
        <w:jc w:val="left"/>
        <w:rPr>
          <w:rFonts w:asciiTheme="minorEastAsia" w:hAnsiTheme="minorEastAsia"/>
          <w:sz w:val="24"/>
        </w:rPr>
      </w:pPr>
      <w:r>
        <w:rPr>
          <w:rFonts w:hint="eastAsia" w:asciiTheme="minorEastAsia" w:hAnsiTheme="minorEastAsia"/>
          <w:sz w:val="24"/>
        </w:rPr>
        <w:t>4、在涉及合并、收购、资产转让或类似的交易时，如涉及到个人信息转让，我们会要求新的持有您个人信息的公司、组织继续受本隐私政策的约束，否则,我们将要求该公司、组织重新向您征求授权同意。</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（三）公开披露</w:t>
      </w:r>
    </w:p>
    <w:p>
      <w:pPr>
        <w:widowControl/>
        <w:ind w:firstLine="480" w:firstLineChars="200"/>
        <w:jc w:val="left"/>
        <w:rPr>
          <w:rFonts w:asciiTheme="minorEastAsia" w:hAnsiTheme="minorEastAsia"/>
          <w:sz w:val="24"/>
        </w:rPr>
      </w:pPr>
      <w:r>
        <w:rPr>
          <w:rFonts w:hint="eastAsia" w:asciiTheme="minorEastAsia" w:hAnsiTheme="minorEastAsia"/>
          <w:sz w:val="24"/>
        </w:rPr>
        <w:t>我们仅会在以下情况下，公开披露您的用户信息：</w:t>
      </w:r>
    </w:p>
    <w:p>
      <w:pPr>
        <w:widowControl/>
        <w:ind w:firstLine="480" w:firstLineChars="200"/>
        <w:jc w:val="left"/>
        <w:rPr>
          <w:rFonts w:asciiTheme="minorEastAsia" w:hAnsiTheme="minorEastAsia"/>
          <w:sz w:val="24"/>
        </w:rPr>
      </w:pPr>
      <w:r>
        <w:rPr>
          <w:rFonts w:hint="eastAsia" w:asciiTheme="minorEastAsia" w:hAnsiTheme="minorEastAsia"/>
          <w:sz w:val="24"/>
        </w:rPr>
        <w:t>1、获得您明确的同意后；</w:t>
      </w:r>
    </w:p>
    <w:p>
      <w:pPr>
        <w:widowControl/>
        <w:ind w:firstLine="480" w:firstLineChars="200"/>
        <w:jc w:val="left"/>
        <w:rPr>
          <w:rFonts w:asciiTheme="minorEastAsia" w:hAnsiTheme="minorEastAsia"/>
          <w:sz w:val="24"/>
        </w:rPr>
      </w:pPr>
      <w:r>
        <w:rPr>
          <w:rFonts w:hint="eastAsia" w:asciiTheme="minorEastAsia" w:hAnsiTheme="minorEastAsia"/>
          <w:sz w:val="24"/>
        </w:rPr>
        <w:t>2、在法律法规、执法或司法程序中强制性要求的情况下；</w:t>
      </w:r>
    </w:p>
    <w:p>
      <w:pPr>
        <w:widowControl/>
        <w:ind w:firstLine="480" w:firstLineChars="200"/>
        <w:jc w:val="left"/>
        <w:rPr>
          <w:rFonts w:asciiTheme="minorEastAsia" w:hAnsiTheme="minorEastAsia"/>
          <w:sz w:val="24"/>
        </w:rPr>
      </w:pPr>
      <w:r>
        <w:rPr>
          <w:rFonts w:hint="eastAsia" w:asciiTheme="minorEastAsia" w:hAnsiTheme="minorEastAsia"/>
          <w:sz w:val="24"/>
        </w:rPr>
        <w:t>3、符合与您签署的相关协议（包括在线签署的电子协议以及相应的平台规则）或其他法律文件的约定。</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（四）事先征得授权同意的例外</w:t>
      </w:r>
    </w:p>
    <w:p>
      <w:pPr>
        <w:widowControl/>
        <w:ind w:firstLine="480" w:firstLineChars="200"/>
        <w:jc w:val="left"/>
        <w:rPr>
          <w:rFonts w:asciiTheme="minorEastAsia" w:hAnsiTheme="minorEastAsia"/>
          <w:sz w:val="24"/>
        </w:rPr>
      </w:pPr>
      <w:r>
        <w:rPr>
          <w:rFonts w:hint="eastAsia" w:asciiTheme="minorEastAsia" w:hAnsiTheme="minorEastAsia"/>
          <w:sz w:val="24"/>
        </w:rPr>
        <w:t>请您理解，根据法律法规及相关国家标准，以下情形中，我们共享、转让、公开披露您的用户信息无需征得您的授权同意：</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1、与国家安全、国防安全直接相关的；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2、与公共安全、公共卫生、重大公共利益直接相关的；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3、与犯罪侦查、起诉、审判和判决执行等直接相关的；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4、出于维护您或其他个人的生命、财产等重大合法权益但又很难得到本人同意的； </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5、您自行向社会公众公开的； </w:t>
      </w:r>
    </w:p>
    <w:p>
      <w:pPr>
        <w:widowControl/>
        <w:ind w:firstLine="480" w:firstLineChars="200"/>
        <w:jc w:val="left"/>
        <w:rPr>
          <w:rFonts w:asciiTheme="minorEastAsia" w:hAnsiTheme="minorEastAsia"/>
          <w:sz w:val="24"/>
        </w:rPr>
      </w:pPr>
      <w:r>
        <w:rPr>
          <w:rFonts w:hint="eastAsia" w:asciiTheme="minorEastAsia" w:hAnsiTheme="minorEastAsia"/>
          <w:sz w:val="24"/>
        </w:rPr>
        <w:t>6、从合法公开披露的信息中收集的，如合法的新闻报道、政府信息公开等渠道；</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7、根据您的要求签订或履行合同所必需的； </w:t>
      </w:r>
    </w:p>
    <w:p>
      <w:pPr>
        <w:widowControl/>
        <w:ind w:firstLine="480" w:firstLineChars="200"/>
        <w:jc w:val="left"/>
        <w:rPr>
          <w:rFonts w:asciiTheme="minorEastAsia" w:hAnsiTheme="minorEastAsia"/>
          <w:sz w:val="24"/>
        </w:rPr>
      </w:pPr>
      <w:r>
        <w:rPr>
          <w:rFonts w:hint="eastAsia" w:asciiTheme="minorEastAsia" w:hAnsiTheme="minorEastAsia"/>
          <w:sz w:val="24"/>
        </w:rPr>
        <w:t>8、用于维护软件及相关服务的安全稳定运行所必需的，例如发现、处置软件及相关服务的故障；</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9、 个人信息控制者为新闻单位且其在开展合法的新闻报道所必需的； </w:t>
      </w:r>
    </w:p>
    <w:p>
      <w:pPr>
        <w:widowControl/>
        <w:ind w:firstLine="480" w:firstLineChars="200"/>
        <w:jc w:val="left"/>
        <w:rPr>
          <w:rFonts w:asciiTheme="minorEastAsia" w:hAnsiTheme="minorEastAsia"/>
          <w:sz w:val="24"/>
        </w:rPr>
      </w:pPr>
      <w:r>
        <w:rPr>
          <w:rFonts w:hint="eastAsia" w:asciiTheme="minorEastAsia" w:hAnsiTheme="minorEastAsia"/>
          <w:sz w:val="24"/>
        </w:rPr>
        <w:t>10、学术研究机构基于公共利益开展统计或学术研究所必要，且对外提供学术研究或描述的结果时，对结果中所包含的个人信息进行去标识化处理的；</w:t>
      </w:r>
    </w:p>
    <w:p>
      <w:pPr>
        <w:widowControl/>
        <w:ind w:firstLine="480" w:firstLineChars="200"/>
        <w:jc w:val="left"/>
        <w:rPr>
          <w:rFonts w:asciiTheme="minorEastAsia" w:hAnsiTheme="minorEastAsia"/>
          <w:sz w:val="24"/>
        </w:rPr>
      </w:pPr>
      <w:r>
        <w:rPr>
          <w:rFonts w:hint="eastAsia" w:asciiTheme="minorEastAsia" w:hAnsiTheme="minorEastAsia"/>
          <w:sz w:val="24"/>
        </w:rPr>
        <w:t>11、法律法规规定的其他情形。</w:t>
      </w:r>
    </w:p>
    <w:p>
      <w:pPr>
        <w:widowControl/>
        <w:ind w:firstLine="482" w:firstLineChars="200"/>
        <w:jc w:val="left"/>
        <w:rPr>
          <w:rFonts w:asciiTheme="minorEastAsia" w:hAnsiTheme="minorEastAsia"/>
          <w:sz w:val="24"/>
        </w:rPr>
      </w:pPr>
      <w:r>
        <w:rPr>
          <w:rFonts w:hint="eastAsia" w:cs="微软雅黑" w:asciiTheme="minorEastAsia" w:hAnsiTheme="minorEastAsia"/>
          <w:b/>
          <w:color w:val="000000"/>
          <w:sz w:val="24"/>
          <w:u w:val="single"/>
          <w:shd w:val="clear" w:color="auto" w:fill="FFFFFF"/>
        </w:rPr>
        <w:t>请知悉，根据适用的法律，若我们</w:t>
      </w:r>
      <w:r>
        <w:rPr>
          <w:rStyle w:val="13"/>
          <w:rFonts w:hint="eastAsia" w:cs="微软雅黑" w:asciiTheme="minorEastAsia" w:hAnsiTheme="minorEastAsia"/>
          <w:color w:val="000000"/>
          <w:sz w:val="24"/>
          <w:u w:val="single"/>
          <w:shd w:val="clear" w:color="auto" w:fill="FFFFFF"/>
        </w:rPr>
        <w:t>对个人信息采取技术措施和其他必要措施进行处理，使得数据接收方无法重新识别特定个人且不能复原，则此类处理后数据的共享、转让、公开披露无需另行向您通知并征得您的同意</w:t>
      </w:r>
      <w:r>
        <w:rPr>
          <w:rFonts w:hint="eastAsia" w:cs="微软雅黑" w:asciiTheme="minorEastAsia" w:hAnsiTheme="minorEastAsia"/>
          <w:b/>
          <w:color w:val="000000"/>
          <w:sz w:val="24"/>
          <w:u w:val="single"/>
          <w:shd w:val="clear" w:color="auto" w:fill="FFFFFF"/>
        </w:rPr>
        <w:t>。</w:t>
      </w:r>
    </w:p>
    <w:p>
      <w:pPr>
        <w:widowControl/>
        <w:ind w:firstLine="480" w:firstLineChars="200"/>
        <w:jc w:val="left"/>
        <w:rPr>
          <w:rFonts w:asciiTheme="minorEastAsia" w:hAnsiTheme="minorEastAsia"/>
          <w:sz w:val="24"/>
        </w:rPr>
      </w:pPr>
    </w:p>
    <w:p>
      <w:pPr>
        <w:widowControl/>
        <w:ind w:firstLine="482" w:firstLineChars="200"/>
        <w:jc w:val="left"/>
        <w:rPr>
          <w:rFonts w:asciiTheme="minorEastAsia" w:hAnsiTheme="minorEastAsia"/>
          <w:b/>
          <w:bCs/>
          <w:sz w:val="24"/>
        </w:rPr>
      </w:pPr>
      <w:r>
        <w:rPr>
          <w:rFonts w:hint="eastAsia" w:asciiTheme="minorEastAsia" w:hAnsiTheme="minorEastAsia"/>
          <w:b/>
          <w:bCs/>
          <w:sz w:val="24"/>
        </w:rPr>
        <w:t>三、我们如何使用 Cookie 和同类技术</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1、Cookie</w:t>
      </w:r>
    </w:p>
    <w:p>
      <w:pPr>
        <w:widowControl/>
        <w:ind w:firstLine="480" w:firstLineChars="200"/>
        <w:jc w:val="left"/>
        <w:rPr>
          <w:rFonts w:asciiTheme="minorEastAsia" w:hAnsiTheme="minorEastAsia"/>
          <w:sz w:val="24"/>
        </w:rPr>
      </w:pPr>
      <w:r>
        <w:rPr>
          <w:rFonts w:hint="eastAsia" w:asciiTheme="minorEastAsia" w:hAnsiTheme="minorEastAsia"/>
          <w:sz w:val="24"/>
        </w:rPr>
        <w:t>当您使用我们的服务时，为使您获得更轻松的访问体验，我们可能会使用各种技术来收集和存储信息，在此过程中可能会向您的设备发送一个或多个Cookie或匿名标识符。</w:t>
      </w:r>
    </w:p>
    <w:p>
      <w:pPr>
        <w:widowControl/>
        <w:ind w:firstLine="480" w:firstLineChars="200"/>
        <w:jc w:val="left"/>
        <w:rPr>
          <w:rFonts w:asciiTheme="minorEastAsia" w:hAnsiTheme="minorEastAsia"/>
          <w:sz w:val="24"/>
        </w:rPr>
      </w:pPr>
      <w:r>
        <w:rPr>
          <w:rFonts w:hint="eastAsia" w:asciiTheme="minorEastAsia" w:hAnsiTheme="minorEastAsia"/>
          <w:sz w:val="24"/>
        </w:rPr>
        <w:t>我们可能会利用Cookie收取您的信息用于了解您的偏好，进行咨询或数据分析，改善产品服务即用户体验，提高广告效果，及时发现并防范安全风险，为用户和合作伙伴提供更好的服务。</w:t>
      </w:r>
    </w:p>
    <w:p>
      <w:pPr>
        <w:widowControl/>
        <w:ind w:firstLine="480" w:firstLineChars="200"/>
        <w:jc w:val="left"/>
        <w:rPr>
          <w:rFonts w:asciiTheme="minorEastAsia" w:hAnsiTheme="minorEastAsia"/>
          <w:b/>
          <w:bCs/>
          <w:sz w:val="24"/>
        </w:rPr>
      </w:pPr>
      <w:r>
        <w:rPr>
          <w:rFonts w:hint="eastAsia" w:asciiTheme="minorEastAsia" w:hAnsiTheme="minorEastAsia"/>
          <w:sz w:val="24"/>
        </w:rPr>
        <w:t>我们不会将 Cookie 用于本政策所述目的之外的任何用途。</w:t>
      </w:r>
      <w:r>
        <w:rPr>
          <w:rFonts w:hint="eastAsia" w:asciiTheme="minorEastAsia" w:hAnsiTheme="minorEastAsia"/>
          <w:b/>
          <w:bCs/>
          <w:sz w:val="24"/>
        </w:rPr>
        <w:t>您可根据自己的偏好管理、阻止、删除、清除 Cookie。但如果您这么做，则需要在每一次使用我们的服务时亲自更改用户设置。</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2、网站信标和像素标签</w:t>
      </w:r>
    </w:p>
    <w:p>
      <w:pPr>
        <w:widowControl/>
        <w:ind w:firstLine="480" w:firstLineChars="200"/>
        <w:jc w:val="left"/>
        <w:rPr>
          <w:rFonts w:asciiTheme="minorEastAsia" w:hAnsiTheme="minorEastAsia"/>
          <w:sz w:val="24"/>
        </w:rPr>
      </w:pPr>
      <w:r>
        <w:rPr>
          <w:rFonts w:hint="eastAsia" w:asciiTheme="minorEastAsia" w:hAnsiTheme="minorEastAsia"/>
          <w:sz w:val="24"/>
        </w:rPr>
        <w:t>除 Cookie 外，我们还会在网站上使用网站信标和像素标签等其他同类技术。例如，我们向您发送的电子邮件可能含有链接至我们网站内容的点击URL。</w:t>
      </w:r>
    </w:p>
    <w:p>
      <w:pPr>
        <w:widowControl/>
        <w:ind w:firstLine="480" w:firstLineChars="200"/>
        <w:jc w:val="left"/>
        <w:rPr>
          <w:rFonts w:asciiTheme="minorEastAsia" w:hAnsiTheme="minorEastAsia"/>
          <w:b/>
          <w:bCs/>
          <w:sz w:val="24"/>
        </w:rPr>
      </w:pPr>
      <w:r>
        <w:rPr>
          <w:rFonts w:hint="eastAsia" w:asciiTheme="minorEastAsia" w:hAnsiTheme="minorEastAsia"/>
          <w:sz w:val="24"/>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w:t>
      </w:r>
      <w:r>
        <w:rPr>
          <w:rFonts w:hint="eastAsia" w:asciiTheme="minorEastAsia" w:hAnsiTheme="minorEastAsia"/>
          <w:b/>
          <w:bCs/>
          <w:sz w:val="24"/>
        </w:rPr>
        <w:t>果您不希望自己的活动以这种方式被追踪，则可以随时从我们的寄信名单中退订。</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3、Do Not Track（请勿追踪）</w:t>
      </w:r>
    </w:p>
    <w:p>
      <w:pPr>
        <w:widowControl/>
        <w:ind w:firstLine="480" w:firstLineChars="200"/>
        <w:jc w:val="left"/>
        <w:rPr>
          <w:rFonts w:asciiTheme="minorEastAsia" w:hAnsiTheme="minorEastAsia"/>
          <w:sz w:val="24"/>
        </w:rPr>
      </w:pPr>
      <w:r>
        <w:rPr>
          <w:rFonts w:hint="eastAsia" w:asciiTheme="minorEastAsia" w:hAnsiTheme="minorEastAsia"/>
          <w:sz w:val="24"/>
        </w:rPr>
        <w:t>很多网络浏览器均设有Do Not Track功能，该功能可向网站发布Do Not Track请求。目前，主要互联网标准组织尚未设立相关政策来规定网站应如何应对此类请求。但</w:t>
      </w:r>
      <w:r>
        <w:rPr>
          <w:rFonts w:hint="eastAsia" w:asciiTheme="minorEastAsia" w:hAnsiTheme="minorEastAsia"/>
          <w:b/>
          <w:bCs/>
          <w:sz w:val="24"/>
        </w:rPr>
        <w:t>如果您的浏览器启用了 Do Not Track，那么我们都会尊重您的选择</w:t>
      </w:r>
      <w:r>
        <w:rPr>
          <w:rFonts w:hint="eastAsia" w:asciiTheme="minorEastAsia" w:hAnsiTheme="minorEastAsia"/>
          <w:sz w:val="24"/>
        </w:rPr>
        <w:t>。</w:t>
      </w:r>
    </w:p>
    <w:p>
      <w:pPr>
        <w:widowControl/>
        <w:jc w:val="left"/>
        <w:rPr>
          <w:rFonts w:asciiTheme="minorEastAsia" w:hAnsiTheme="minorEastAsia"/>
          <w:b/>
          <w:bCs/>
          <w:sz w:val="24"/>
        </w:rPr>
      </w:pPr>
    </w:p>
    <w:p>
      <w:pPr>
        <w:widowControl/>
        <w:ind w:firstLine="482" w:firstLineChars="200"/>
        <w:jc w:val="left"/>
        <w:rPr>
          <w:rFonts w:asciiTheme="minorEastAsia" w:hAnsiTheme="minorEastAsia"/>
          <w:b/>
          <w:bCs/>
          <w:sz w:val="24"/>
        </w:rPr>
      </w:pPr>
      <w:bookmarkStart w:id="4" w:name="四、我们如何保护您的用户信息"/>
      <w:bookmarkEnd w:id="4"/>
      <w:r>
        <w:rPr>
          <w:rFonts w:hint="eastAsia" w:asciiTheme="minorEastAsia" w:hAnsiTheme="minorEastAsia"/>
          <w:b/>
          <w:bCs/>
          <w:sz w:val="24"/>
        </w:rPr>
        <w:t>四、我们如何保护您的用户信息</w:t>
      </w:r>
    </w:p>
    <w:p>
      <w:pPr>
        <w:widowControl/>
        <w:ind w:firstLine="480" w:firstLineChars="200"/>
        <w:jc w:val="left"/>
        <w:rPr>
          <w:rFonts w:asciiTheme="minorEastAsia" w:hAnsiTheme="minorEastAsia"/>
          <w:sz w:val="24"/>
        </w:rPr>
      </w:pPr>
      <w:r>
        <w:rPr>
          <w:rFonts w:hint="eastAsia" w:asciiTheme="minorEastAsia" w:hAnsiTheme="minorEastAsia"/>
          <w:sz w:val="24"/>
        </w:rPr>
        <w:t>1、我们已使用符合业界标准的安全防护措施保护您提供的用户信息，防止数据遭到未经授权的访问、公开披露、使用、修改、损坏或丢失。我们会采取一切合理可行的措施，保护您的用户信息。例如，我们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pPr>
        <w:widowControl/>
        <w:ind w:firstLine="480" w:firstLineChars="200"/>
        <w:jc w:val="left"/>
        <w:rPr>
          <w:rFonts w:asciiTheme="minorEastAsia" w:hAnsiTheme="minorEastAsia"/>
          <w:sz w:val="24"/>
        </w:rPr>
      </w:pPr>
      <w:r>
        <w:rPr>
          <w:rFonts w:asciiTheme="minorEastAsia" w:hAnsiTheme="minorEastAsia"/>
          <w:sz w:val="24"/>
        </w:rPr>
        <w:t>2</w:t>
      </w:r>
      <w:r>
        <w:rPr>
          <w:rFonts w:hint="eastAsia" w:asciiTheme="minorEastAsia" w:hAnsiTheme="minorEastAsia"/>
          <w:sz w:val="24"/>
        </w:rPr>
        <w:t>、我们有行业先进的以数据为核心、围绕数据生命周期进行的数据安全管理体系，从组织建设、制度设计、人员管理、产品技术等方面多维度提升整个系统的安全性。目前，我们的重要信息系统已经通过网络安全等级保护的三级以上测评。</w:t>
      </w:r>
    </w:p>
    <w:p>
      <w:pPr>
        <w:widowControl/>
        <w:ind w:firstLine="480" w:firstLineChars="200"/>
        <w:jc w:val="left"/>
        <w:rPr>
          <w:rFonts w:asciiTheme="minorEastAsia" w:hAnsiTheme="minorEastAsia"/>
          <w:sz w:val="24"/>
        </w:rPr>
      </w:pPr>
      <w:r>
        <w:rPr>
          <w:rFonts w:hint="eastAsia" w:asciiTheme="minorEastAsia" w:hAnsiTheme="minorEastAsia"/>
          <w:sz w:val="24"/>
        </w:rPr>
        <w:t>3、我们会采取一切合理可行的措施，确保未收集无关的用户信息。我们只会在达成本政策所述目的所需的期限内保留您的用户信息，除非需要延长保留期或受到法律的允许。</w:t>
      </w:r>
      <w:r>
        <w:rPr>
          <w:rFonts w:hint="eastAsia" w:asciiTheme="minorEastAsia" w:hAnsiTheme="minorEastAsia"/>
          <w:bCs/>
          <w:sz w:val="24"/>
        </w:rPr>
        <w:t>在您的个人信息超出保留期间后，我们会根据适用法律的要求删除您的个人信息，或使其匿名化处理。</w:t>
      </w:r>
    </w:p>
    <w:p>
      <w:pPr>
        <w:pStyle w:val="9"/>
        <w:widowControl/>
        <w:shd w:val="clear" w:color="auto" w:fill="FFFFFF"/>
        <w:spacing w:beforeAutospacing="0" w:afterAutospacing="0"/>
        <w:ind w:firstLine="480" w:firstLineChars="200"/>
        <w:rPr>
          <w:rFonts w:asciiTheme="minorEastAsia" w:hAnsiTheme="minorEastAsia" w:cstheme="minorBidi"/>
          <w:kern w:val="2"/>
        </w:rPr>
      </w:pPr>
      <w:r>
        <w:rPr>
          <w:rFonts w:hint="eastAsia" w:asciiTheme="minorEastAsia" w:hAnsiTheme="minorEastAsia" w:cstheme="minorBidi"/>
          <w:kern w:val="2"/>
        </w:rPr>
        <w:t>4、互联网并非绝对安全的环境，而且电子邮件、即时通讯、及与其他用户的交流方式并未加密，我们强烈建议您不要通过此类方式发送用户信息。请注意，您在使用我们服务时自愿共享甚至公开分享的信息，可能会涉及您或他人的个人信息甚至个人敏感信息。请您更加谨慎地考虑，是否在使用我们的服务时共享甚至公开分享相关信息。</w:t>
      </w:r>
    </w:p>
    <w:p>
      <w:pPr>
        <w:widowControl/>
        <w:ind w:firstLine="480" w:firstLineChars="200"/>
        <w:jc w:val="left"/>
        <w:rPr>
          <w:rFonts w:asciiTheme="minorEastAsia" w:hAnsiTheme="minorEastAsia"/>
          <w:sz w:val="24"/>
        </w:rPr>
      </w:pPr>
      <w:r>
        <w:rPr>
          <w:rFonts w:hint="eastAsia" w:asciiTheme="minorEastAsia" w:hAnsiTheme="minorEastAsia"/>
          <w:sz w:val="24"/>
        </w:rPr>
        <w:t>5、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因此，您应采取积极措施保护个人信息的安全，如：使用复杂密码、定期修改密码、不将自己的账号密码等个人信息透露给他人。</w:t>
      </w:r>
    </w:p>
    <w:p>
      <w:pPr>
        <w:widowControl/>
        <w:ind w:firstLine="480" w:firstLineChars="200"/>
        <w:jc w:val="left"/>
        <w:rPr>
          <w:rFonts w:asciiTheme="minorEastAsia" w:hAnsiTheme="minorEastAsia"/>
          <w:sz w:val="24"/>
        </w:rPr>
      </w:pPr>
      <w:r>
        <w:rPr>
          <w:rFonts w:hint="eastAsia" w:asciiTheme="minorEastAsia" w:hAnsiTheme="minorEastAsia"/>
          <w:sz w:val="24"/>
        </w:rPr>
        <w:t>6、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pPr>
        <w:widowControl/>
        <w:jc w:val="left"/>
        <w:rPr>
          <w:rFonts w:asciiTheme="minorEastAsia" w:hAnsiTheme="minorEastAsia"/>
          <w:sz w:val="24"/>
        </w:rPr>
      </w:pPr>
    </w:p>
    <w:p>
      <w:pPr>
        <w:widowControl/>
        <w:ind w:firstLine="482" w:firstLineChars="200"/>
        <w:jc w:val="left"/>
        <w:rPr>
          <w:rFonts w:asciiTheme="minorEastAsia" w:hAnsiTheme="minorEastAsia"/>
          <w:sz w:val="24"/>
        </w:rPr>
      </w:pPr>
      <w:bookmarkStart w:id="5" w:name="五、您的权利"/>
      <w:bookmarkEnd w:id="5"/>
      <w:r>
        <w:rPr>
          <w:rFonts w:hint="eastAsia" w:asciiTheme="minorEastAsia" w:hAnsiTheme="minorEastAsia"/>
          <w:b/>
          <w:bCs/>
          <w:sz w:val="24"/>
        </w:rPr>
        <w:t>五、您如何访问和控制自己的用户信息</w:t>
      </w:r>
    </w:p>
    <w:p>
      <w:pPr>
        <w:widowControl/>
        <w:ind w:firstLine="480" w:firstLineChars="200"/>
        <w:jc w:val="left"/>
        <w:rPr>
          <w:rFonts w:asciiTheme="minorEastAsia" w:hAnsiTheme="minorEastAsia"/>
          <w:sz w:val="24"/>
        </w:rPr>
      </w:pPr>
      <w:r>
        <w:rPr>
          <w:rFonts w:hint="eastAsia" w:asciiTheme="minorEastAsia" w:hAnsiTheme="minorEastAsia"/>
          <w:sz w:val="24"/>
        </w:rPr>
        <w:t>按照中国相关的法律、法规、标准，以及其他国家、地区的通行做法，我们保障您对自己的用户信息行使以下权利：</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（一）查询、更正、补充您的用户信息</w:t>
      </w:r>
    </w:p>
    <w:p>
      <w:pPr>
        <w:widowControl/>
        <w:ind w:firstLine="480" w:firstLineChars="200"/>
        <w:jc w:val="left"/>
        <w:rPr>
          <w:rFonts w:asciiTheme="minorEastAsia" w:hAnsiTheme="minorEastAsia"/>
          <w:sz w:val="24"/>
        </w:rPr>
      </w:pPr>
      <w:r>
        <w:rPr>
          <w:rFonts w:hint="eastAsia" w:asciiTheme="minorEastAsia" w:hAnsiTheme="minorEastAsia"/>
          <w:sz w:val="24"/>
        </w:rPr>
        <w:t>您有权查询、更正、补充您的用户信息，法律法规规定的例外情况除外。如果您想查询、更正、补充，可以通过以下方式自行访问：</w:t>
      </w:r>
    </w:p>
    <w:p>
      <w:pPr>
        <w:widowControl/>
        <w:ind w:firstLine="480" w:firstLineChars="200"/>
        <w:jc w:val="left"/>
        <w:rPr>
          <w:rFonts w:asciiTheme="minorEastAsia" w:hAnsiTheme="minorEastAsia"/>
          <w:sz w:val="24"/>
        </w:rPr>
      </w:pPr>
      <w:r>
        <w:rPr>
          <w:rFonts w:hint="eastAsia" w:asciiTheme="minorEastAsia" w:hAnsiTheme="minorEastAsia"/>
          <w:sz w:val="24"/>
        </w:rPr>
        <w:t>登录</w:t>
      </w:r>
      <w:r>
        <w:rPr>
          <w:rFonts w:hint="eastAsia" w:asciiTheme="minorEastAsia" w:hAnsiTheme="minorEastAsia"/>
          <w:sz w:val="24"/>
          <w:lang w:val="en-US" w:eastAsia="zh-CN"/>
        </w:rPr>
        <w:t>飞翔云平台</w:t>
      </w:r>
      <w:r>
        <w:rPr>
          <w:rFonts w:hint="eastAsia" w:asciiTheme="minorEastAsia" w:hAnsiTheme="minorEastAsia"/>
          <w:sz w:val="24"/>
        </w:rPr>
        <w:t>，进入首页，点击</w:t>
      </w:r>
      <w:r>
        <w:rPr>
          <w:rFonts w:hint="eastAsia" w:asciiTheme="minorEastAsia" w:hAnsiTheme="minorEastAsia"/>
          <w:sz w:val="24"/>
          <w:lang w:val="en-US" w:eastAsia="zh-CN"/>
        </w:rPr>
        <w:t>用户名进入</w:t>
      </w:r>
      <w:r>
        <w:rPr>
          <w:rFonts w:hint="eastAsia" w:asciiTheme="minorEastAsia" w:hAnsiTheme="minorEastAsia"/>
          <w:sz w:val="24"/>
        </w:rPr>
        <w:t>个人中心后查询、更正、补充个人资料及个人账户相关信息。</w:t>
      </w:r>
      <w:bookmarkStart w:id="6" w:name="（二）更正您的用户信息"/>
      <w:bookmarkEnd w:id="6"/>
    </w:p>
    <w:p>
      <w:pPr>
        <w:widowControl/>
        <w:ind w:firstLine="482" w:firstLineChars="200"/>
        <w:jc w:val="left"/>
        <w:rPr>
          <w:rFonts w:asciiTheme="minorEastAsia" w:hAnsiTheme="minorEastAsia"/>
          <w:b/>
          <w:bCs/>
          <w:sz w:val="24"/>
        </w:rPr>
      </w:pPr>
      <w:r>
        <w:rPr>
          <w:rFonts w:hint="eastAsia" w:asciiTheme="minorEastAsia" w:hAnsiTheme="minorEastAsia"/>
          <w:b/>
          <w:bCs/>
          <w:sz w:val="24"/>
        </w:rPr>
        <w:t>（二）删除您的用户信息</w:t>
      </w:r>
    </w:p>
    <w:p>
      <w:pPr>
        <w:widowControl/>
        <w:ind w:firstLine="480" w:firstLineChars="200"/>
        <w:jc w:val="left"/>
        <w:rPr>
          <w:rFonts w:asciiTheme="minorEastAsia" w:hAnsiTheme="minorEastAsia"/>
          <w:sz w:val="24"/>
        </w:rPr>
      </w:pPr>
      <w:r>
        <w:rPr>
          <w:rFonts w:hint="eastAsia" w:asciiTheme="minorEastAsia" w:hAnsiTheme="minorEastAsia"/>
          <w:sz w:val="24"/>
        </w:rPr>
        <w:t>您可以通过“（一）查询、更正和补充您的用户信息”中列明的方式删除您的部分信息。</w:t>
      </w:r>
    </w:p>
    <w:p>
      <w:pPr>
        <w:widowControl/>
        <w:ind w:firstLine="480" w:firstLineChars="200"/>
        <w:jc w:val="left"/>
        <w:rPr>
          <w:rFonts w:asciiTheme="minorEastAsia" w:hAnsiTheme="minorEastAsia"/>
          <w:sz w:val="24"/>
        </w:rPr>
      </w:pPr>
      <w:r>
        <w:rPr>
          <w:rFonts w:hint="eastAsia" w:asciiTheme="minorEastAsia" w:hAnsiTheme="minorEastAsia"/>
          <w:sz w:val="24"/>
        </w:rPr>
        <w:t>在以下情形中，您可以向我们提出删除用户信息的请求：</w:t>
      </w:r>
    </w:p>
    <w:p>
      <w:pPr>
        <w:widowControl/>
        <w:ind w:firstLine="480" w:firstLineChars="200"/>
        <w:jc w:val="left"/>
        <w:rPr>
          <w:rFonts w:asciiTheme="minorEastAsia" w:hAnsiTheme="minorEastAsia"/>
          <w:sz w:val="24"/>
        </w:rPr>
      </w:pPr>
      <w:r>
        <w:rPr>
          <w:rFonts w:hint="eastAsia" w:asciiTheme="minorEastAsia" w:hAnsiTheme="minorEastAsia"/>
          <w:sz w:val="24"/>
        </w:rPr>
        <w:t>1、如果我们处理用户信息的行为违反法律法规；</w:t>
      </w:r>
    </w:p>
    <w:p>
      <w:pPr>
        <w:widowControl/>
        <w:ind w:firstLine="480" w:firstLineChars="200"/>
        <w:jc w:val="left"/>
        <w:rPr>
          <w:rFonts w:asciiTheme="minorEastAsia" w:hAnsiTheme="minorEastAsia"/>
          <w:sz w:val="24"/>
        </w:rPr>
      </w:pPr>
      <w:r>
        <w:rPr>
          <w:rFonts w:hint="eastAsia" w:asciiTheme="minorEastAsia" w:hAnsiTheme="minorEastAsia"/>
          <w:sz w:val="24"/>
        </w:rPr>
        <w:t>2、如果我们收集、使用您的用户信息，却未征得您的同意；</w:t>
      </w:r>
    </w:p>
    <w:p>
      <w:pPr>
        <w:widowControl/>
        <w:ind w:firstLine="480" w:firstLineChars="200"/>
        <w:jc w:val="left"/>
        <w:rPr>
          <w:rFonts w:asciiTheme="minorEastAsia" w:hAnsiTheme="minorEastAsia"/>
          <w:sz w:val="24"/>
        </w:rPr>
      </w:pPr>
      <w:r>
        <w:rPr>
          <w:rFonts w:hint="eastAsia" w:asciiTheme="minorEastAsia" w:hAnsiTheme="minorEastAsia"/>
          <w:sz w:val="24"/>
        </w:rPr>
        <w:t>3、如果我们处理用户信息的行为违反了与您的约定；</w:t>
      </w:r>
    </w:p>
    <w:p>
      <w:pPr>
        <w:widowControl/>
        <w:ind w:firstLine="480" w:firstLineChars="200"/>
        <w:jc w:val="left"/>
        <w:rPr>
          <w:rFonts w:asciiTheme="minorEastAsia" w:hAnsiTheme="minorEastAsia"/>
          <w:sz w:val="24"/>
        </w:rPr>
      </w:pPr>
      <w:r>
        <w:rPr>
          <w:rFonts w:hint="eastAsia" w:asciiTheme="minorEastAsia" w:hAnsiTheme="minorEastAsia"/>
          <w:sz w:val="24"/>
        </w:rPr>
        <w:t>4、如果您不再使用我们的产品或服务，或您注销了账号；</w:t>
      </w:r>
    </w:p>
    <w:p>
      <w:pPr>
        <w:widowControl/>
        <w:ind w:firstLine="480" w:firstLineChars="200"/>
        <w:jc w:val="left"/>
        <w:rPr>
          <w:rFonts w:asciiTheme="minorEastAsia" w:hAnsiTheme="minorEastAsia"/>
          <w:sz w:val="24"/>
        </w:rPr>
      </w:pPr>
      <w:r>
        <w:rPr>
          <w:rFonts w:hint="eastAsia" w:asciiTheme="minorEastAsia" w:hAnsiTheme="minorEastAsia"/>
          <w:sz w:val="24"/>
        </w:rPr>
        <w:t>5、如果我们不再为您提供产品或服务。</w:t>
      </w:r>
    </w:p>
    <w:p>
      <w:pPr>
        <w:widowControl/>
        <w:ind w:firstLine="480" w:firstLineChars="200"/>
        <w:jc w:val="left"/>
        <w:rPr>
          <w:rFonts w:asciiTheme="minorEastAsia" w:hAnsiTheme="minorEastAsia"/>
          <w:sz w:val="24"/>
        </w:rPr>
      </w:pPr>
      <w:r>
        <w:rPr>
          <w:rFonts w:hint="eastAsia" w:asciiTheme="minorEastAsia" w:hAnsiTheme="minorEastAsia"/>
          <w:sz w:val="24"/>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pPr>
        <w:widowControl/>
        <w:ind w:firstLine="482" w:firstLineChars="200"/>
        <w:jc w:val="left"/>
        <w:rPr>
          <w:rFonts w:asciiTheme="minorEastAsia" w:hAnsiTheme="minorEastAsia"/>
          <w:b/>
          <w:bCs/>
          <w:sz w:val="24"/>
        </w:rPr>
      </w:pPr>
      <w:bookmarkStart w:id="7" w:name="（四）改变您授权同意的范围"/>
      <w:bookmarkEnd w:id="7"/>
      <w:r>
        <w:rPr>
          <w:rFonts w:hint="eastAsia" w:asciiTheme="minorEastAsia" w:hAnsiTheme="minorEastAsia"/>
          <w:b/>
          <w:bCs/>
          <w:sz w:val="24"/>
        </w:rPr>
        <w:t>（</w:t>
      </w:r>
      <w:r>
        <w:rPr>
          <w:rFonts w:hint="eastAsia" w:asciiTheme="minorEastAsia" w:hAnsiTheme="minorEastAsia"/>
          <w:b/>
          <w:bCs/>
          <w:sz w:val="24"/>
          <w:lang w:val="en-US" w:eastAsia="zh-CN"/>
        </w:rPr>
        <w:t>三</w:t>
      </w:r>
      <w:r>
        <w:rPr>
          <w:rFonts w:hint="eastAsia" w:asciiTheme="minorEastAsia" w:hAnsiTheme="minorEastAsia"/>
          <w:b/>
          <w:bCs/>
          <w:sz w:val="24"/>
        </w:rPr>
        <w:t xml:space="preserve">）注销您的账户 </w:t>
      </w:r>
    </w:p>
    <w:p>
      <w:pPr>
        <w:pStyle w:val="9"/>
        <w:widowControl/>
        <w:shd w:val="clear" w:color="auto" w:fill="FFFFFF"/>
        <w:spacing w:beforeAutospacing="0" w:afterAutospacing="0"/>
        <w:ind w:firstLine="480"/>
        <w:rPr>
          <w:rFonts w:asciiTheme="minorEastAsia" w:hAnsiTheme="minorEastAsia"/>
        </w:rPr>
      </w:pPr>
      <w:r>
        <w:rPr>
          <w:rFonts w:hint="eastAsia" w:asciiTheme="minorEastAsia" w:hAnsiTheme="minorEastAsia"/>
        </w:rPr>
        <w:t>您可</w:t>
      </w:r>
      <w:r>
        <w:rPr>
          <w:rFonts w:hint="eastAsia" w:asciiTheme="minorEastAsia" w:hAnsiTheme="minorEastAsia"/>
          <w:lang w:val="en-US" w:eastAsia="zh-CN"/>
        </w:rPr>
        <w:t>联系我们</w:t>
      </w:r>
      <w:r>
        <w:rPr>
          <w:rFonts w:hint="eastAsia" w:asciiTheme="minorEastAsia" w:hAnsiTheme="minorEastAsia"/>
        </w:rPr>
        <w:t>注销此前注册的账户，您可以通过以下方式自行操作：</w:t>
      </w:r>
    </w:p>
    <w:p>
      <w:pPr>
        <w:pStyle w:val="9"/>
        <w:widowControl/>
        <w:shd w:val="clear" w:color="auto" w:fill="FFFFFF"/>
        <w:spacing w:beforeAutospacing="0" w:afterAutospacing="0"/>
        <w:ind w:firstLine="480"/>
        <w:rPr>
          <w:rFonts w:asciiTheme="minorEastAsia" w:hAnsiTheme="minorEastAsia"/>
        </w:rPr>
      </w:pPr>
      <w:r>
        <w:rPr>
          <w:rFonts w:hint="eastAsia" w:asciiTheme="minorEastAsia" w:hAnsiTheme="minorEastAsia"/>
          <w:lang w:val="en-US" w:eastAsia="zh-CN"/>
        </w:rPr>
        <w:t>拨打服务热线010-82531688</w:t>
      </w:r>
      <w:r>
        <w:rPr>
          <w:rFonts w:hint="eastAsia" w:asciiTheme="minorEastAsia" w:hAnsiTheme="minorEastAsia"/>
        </w:rPr>
        <w:t>，协助您申请注销您的账户。</w:t>
      </w:r>
    </w:p>
    <w:p>
      <w:pPr>
        <w:widowControl/>
        <w:ind w:firstLine="480" w:firstLineChars="200"/>
        <w:jc w:val="left"/>
        <w:rPr>
          <w:rFonts w:asciiTheme="minorEastAsia" w:hAnsiTheme="minorEastAsia"/>
          <w:sz w:val="24"/>
        </w:rPr>
      </w:pPr>
      <w:r>
        <w:rPr>
          <w:rFonts w:hint="eastAsia" w:asciiTheme="minorEastAsia" w:hAnsiTheme="minorEastAsia"/>
          <w:sz w:val="24"/>
        </w:rPr>
        <w:t>在注销账户之后，我们将停止为您提供产品或服务并依据您的要求，删除或匿名化您的信息，法律法规另有规定的除外。这也将可能导致您失去对您账户中数据的访问权，请您谨慎操作。</w:t>
      </w:r>
    </w:p>
    <w:p>
      <w:pPr>
        <w:widowControl/>
        <w:ind w:firstLine="482" w:firstLineChars="200"/>
        <w:jc w:val="left"/>
        <w:rPr>
          <w:rFonts w:asciiTheme="minorEastAsia" w:hAnsiTheme="minorEastAsia"/>
          <w:b/>
          <w:bCs/>
          <w:sz w:val="24"/>
        </w:rPr>
      </w:pPr>
      <w:r>
        <w:rPr>
          <w:rFonts w:hint="eastAsia" w:asciiTheme="minorEastAsia" w:hAnsiTheme="minorEastAsia"/>
          <w:b/>
          <w:bCs/>
          <w:sz w:val="24"/>
        </w:rPr>
        <w:t>（</w:t>
      </w:r>
      <w:r>
        <w:rPr>
          <w:rFonts w:hint="eastAsia" w:asciiTheme="minorEastAsia" w:hAnsiTheme="minorEastAsia"/>
          <w:b/>
          <w:bCs/>
          <w:sz w:val="24"/>
          <w:lang w:val="en-US" w:eastAsia="zh-CN"/>
        </w:rPr>
        <w:t>四</w:t>
      </w:r>
      <w:r>
        <w:rPr>
          <w:rFonts w:hint="eastAsia" w:asciiTheme="minorEastAsia" w:hAnsiTheme="minorEastAsia"/>
          <w:b/>
          <w:bCs/>
          <w:sz w:val="24"/>
        </w:rPr>
        <w:t>）响应您的上述请求</w:t>
      </w:r>
    </w:p>
    <w:p>
      <w:pPr>
        <w:widowControl/>
        <w:ind w:firstLine="480" w:firstLineChars="200"/>
        <w:jc w:val="left"/>
        <w:rPr>
          <w:rFonts w:asciiTheme="minorEastAsia" w:hAnsiTheme="minorEastAsia"/>
          <w:sz w:val="24"/>
        </w:rPr>
      </w:pPr>
      <w:r>
        <w:rPr>
          <w:rFonts w:hint="eastAsia" w:asciiTheme="minorEastAsia" w:hAnsiTheme="minorEastAsia"/>
          <w:sz w:val="24"/>
        </w:rPr>
        <w:t>为保障安全，您可能需要提供书面请求，或以其他方式证明您的身份。我们可能会先要求您验证自己的身份，然后再处理您的请求。</w:t>
      </w:r>
    </w:p>
    <w:p>
      <w:pPr>
        <w:widowControl/>
        <w:ind w:firstLine="480" w:firstLineChars="200"/>
        <w:jc w:val="left"/>
        <w:rPr>
          <w:rFonts w:asciiTheme="minorEastAsia" w:hAnsiTheme="minorEastAsia"/>
          <w:sz w:val="24"/>
        </w:rPr>
      </w:pPr>
      <w:r>
        <w:rPr>
          <w:rFonts w:hint="eastAsia" w:asciiTheme="minorEastAsia" w:hAnsiTheme="minorEastAsia"/>
          <w:sz w:val="24"/>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w:t>
      </w:r>
    </w:p>
    <w:p>
      <w:pPr>
        <w:widowControl/>
        <w:ind w:firstLine="480" w:firstLineChars="200"/>
        <w:jc w:val="left"/>
        <w:rPr>
          <w:rFonts w:asciiTheme="minorEastAsia" w:hAnsiTheme="minorEastAsia"/>
          <w:sz w:val="24"/>
        </w:rPr>
      </w:pPr>
      <w:r>
        <w:rPr>
          <w:rFonts w:hint="eastAsia" w:asciiTheme="minorEastAsia" w:hAnsiTheme="minorEastAsia"/>
          <w:sz w:val="24"/>
        </w:rPr>
        <w:t>请您理解，出于安全保障的考虑、相关法律法规的要求或技术上的限制，对于您的某些请求我们可能无法做出响应，例如以下情形：</w:t>
      </w:r>
    </w:p>
    <w:p>
      <w:pPr>
        <w:widowControl/>
        <w:ind w:firstLine="480" w:firstLineChars="200"/>
        <w:jc w:val="left"/>
        <w:rPr>
          <w:rFonts w:asciiTheme="minorEastAsia" w:hAnsiTheme="minorEastAsia"/>
          <w:sz w:val="24"/>
        </w:rPr>
      </w:pPr>
      <w:r>
        <w:rPr>
          <w:rFonts w:hint="eastAsia" w:asciiTheme="minorEastAsia" w:hAnsiTheme="minorEastAsia"/>
          <w:sz w:val="24"/>
        </w:rPr>
        <w:t>1、与用户信息控制者履行法律法规规定的义务相关的；</w:t>
      </w:r>
    </w:p>
    <w:p>
      <w:pPr>
        <w:widowControl/>
        <w:ind w:firstLine="480" w:firstLineChars="200"/>
        <w:jc w:val="left"/>
        <w:rPr>
          <w:rFonts w:asciiTheme="minorEastAsia" w:hAnsiTheme="minorEastAsia"/>
          <w:sz w:val="24"/>
        </w:rPr>
      </w:pPr>
      <w:r>
        <w:rPr>
          <w:rFonts w:hint="eastAsia" w:asciiTheme="minorEastAsia" w:hAnsiTheme="minorEastAsia"/>
          <w:sz w:val="24"/>
        </w:rPr>
        <w:t>2、与国家安全、国防安全直接相关的；</w:t>
      </w:r>
    </w:p>
    <w:p>
      <w:pPr>
        <w:widowControl/>
        <w:ind w:firstLine="480" w:firstLineChars="200"/>
        <w:jc w:val="left"/>
        <w:rPr>
          <w:rFonts w:asciiTheme="minorEastAsia" w:hAnsiTheme="minorEastAsia"/>
          <w:sz w:val="24"/>
        </w:rPr>
      </w:pPr>
      <w:r>
        <w:rPr>
          <w:rFonts w:hint="eastAsia" w:asciiTheme="minorEastAsia" w:hAnsiTheme="minorEastAsia"/>
          <w:sz w:val="24"/>
        </w:rPr>
        <w:t>3、与公共安全、公共卫生、重大公共利益直接相关的；</w:t>
      </w:r>
    </w:p>
    <w:p>
      <w:pPr>
        <w:widowControl/>
        <w:ind w:firstLine="480" w:firstLineChars="200"/>
        <w:jc w:val="left"/>
        <w:rPr>
          <w:rFonts w:asciiTheme="minorEastAsia" w:hAnsiTheme="minorEastAsia"/>
          <w:sz w:val="24"/>
        </w:rPr>
      </w:pPr>
      <w:r>
        <w:rPr>
          <w:rFonts w:hint="eastAsia" w:asciiTheme="minorEastAsia" w:hAnsiTheme="minorEastAsia"/>
          <w:sz w:val="24"/>
        </w:rPr>
        <w:t>4、与犯罪侦查、起诉、审判和执行判决等直接相关的；</w:t>
      </w:r>
    </w:p>
    <w:p>
      <w:pPr>
        <w:widowControl/>
        <w:ind w:firstLine="480" w:firstLineChars="200"/>
        <w:jc w:val="left"/>
        <w:rPr>
          <w:rFonts w:asciiTheme="minorEastAsia" w:hAnsiTheme="minorEastAsia"/>
          <w:sz w:val="24"/>
        </w:rPr>
      </w:pPr>
      <w:r>
        <w:rPr>
          <w:rFonts w:hint="eastAsia" w:asciiTheme="minorEastAsia" w:hAnsiTheme="minorEastAsia"/>
          <w:sz w:val="24"/>
        </w:rPr>
        <w:t>5、用户信息控制者有充分证据表明用户信息主体存在主观恶意或滥用权利的；</w:t>
      </w:r>
    </w:p>
    <w:p>
      <w:pPr>
        <w:widowControl/>
        <w:ind w:firstLine="480" w:firstLineChars="200"/>
        <w:jc w:val="left"/>
        <w:rPr>
          <w:rFonts w:asciiTheme="minorEastAsia" w:hAnsiTheme="minorEastAsia"/>
          <w:sz w:val="24"/>
        </w:rPr>
      </w:pPr>
      <w:r>
        <w:rPr>
          <w:rFonts w:hint="eastAsia" w:asciiTheme="minorEastAsia" w:hAnsiTheme="minorEastAsia"/>
          <w:sz w:val="24"/>
        </w:rPr>
        <w:t>6、出于维护用户信息主体或其他个人的生命、财产等重大合法权益但又很难得到本人同意的；</w:t>
      </w:r>
    </w:p>
    <w:p>
      <w:pPr>
        <w:widowControl/>
        <w:ind w:firstLine="480" w:firstLineChars="200"/>
        <w:jc w:val="left"/>
        <w:rPr>
          <w:rFonts w:asciiTheme="minorEastAsia" w:hAnsiTheme="minorEastAsia"/>
          <w:sz w:val="24"/>
        </w:rPr>
      </w:pPr>
      <w:r>
        <w:rPr>
          <w:rFonts w:hint="eastAsia" w:asciiTheme="minorEastAsia" w:hAnsiTheme="minorEastAsia"/>
          <w:sz w:val="24"/>
        </w:rPr>
        <w:t xml:space="preserve">7、响应用户信息主体的请求将导致用户信息主体或其他个人、组织的合法权益受到严重损害的； </w:t>
      </w:r>
    </w:p>
    <w:p>
      <w:pPr>
        <w:widowControl/>
        <w:ind w:firstLine="480" w:firstLineChars="200"/>
        <w:jc w:val="left"/>
        <w:rPr>
          <w:rFonts w:asciiTheme="minorEastAsia" w:hAnsiTheme="minorEastAsia"/>
          <w:sz w:val="24"/>
        </w:rPr>
      </w:pPr>
      <w:r>
        <w:rPr>
          <w:rFonts w:hint="eastAsia" w:asciiTheme="minorEastAsia" w:hAnsiTheme="minorEastAsia"/>
          <w:sz w:val="24"/>
        </w:rPr>
        <w:t>8、涉及商业秘密的。</w:t>
      </w:r>
    </w:p>
    <w:p>
      <w:pPr>
        <w:widowControl/>
        <w:ind w:firstLine="480" w:firstLineChars="200"/>
        <w:jc w:val="left"/>
        <w:rPr>
          <w:rFonts w:asciiTheme="minorEastAsia" w:hAnsiTheme="minorEastAsia"/>
          <w:sz w:val="24"/>
        </w:rPr>
      </w:pPr>
    </w:p>
    <w:p>
      <w:pPr>
        <w:widowControl/>
        <w:ind w:firstLine="482" w:firstLineChars="200"/>
        <w:jc w:val="left"/>
        <w:rPr>
          <w:rFonts w:asciiTheme="minorEastAsia" w:hAnsiTheme="minorEastAsia"/>
          <w:sz w:val="24"/>
        </w:rPr>
      </w:pPr>
      <w:bookmarkStart w:id="8" w:name="六、我们如何处理儿童的个人信息"/>
      <w:bookmarkEnd w:id="8"/>
      <w:r>
        <w:rPr>
          <w:rFonts w:hint="eastAsia" w:asciiTheme="minorEastAsia" w:hAnsiTheme="minorEastAsia"/>
          <w:b/>
          <w:bCs/>
          <w:sz w:val="24"/>
        </w:rPr>
        <w:t>六、</w:t>
      </w:r>
      <w:r>
        <w:rPr>
          <w:rFonts w:asciiTheme="minorEastAsia" w:hAnsiTheme="minorEastAsia"/>
          <w:b/>
          <w:bCs/>
          <w:sz w:val="24"/>
        </w:rPr>
        <w:t>我们如何处理</w:t>
      </w:r>
      <w:r>
        <w:rPr>
          <w:rFonts w:hint="eastAsia" w:asciiTheme="minorEastAsia" w:hAnsiTheme="minorEastAsia"/>
          <w:b/>
          <w:bCs/>
          <w:sz w:val="24"/>
        </w:rPr>
        <w:t>未成年人</w:t>
      </w:r>
      <w:r>
        <w:rPr>
          <w:rFonts w:asciiTheme="minorEastAsia" w:hAnsiTheme="minorEastAsia"/>
          <w:b/>
          <w:bCs/>
          <w:sz w:val="24"/>
        </w:rPr>
        <w:t>的</w:t>
      </w:r>
      <w:r>
        <w:rPr>
          <w:rFonts w:hint="eastAsia" w:asciiTheme="minorEastAsia" w:hAnsiTheme="minorEastAsia"/>
          <w:b/>
          <w:bCs/>
          <w:sz w:val="24"/>
        </w:rPr>
        <w:t>用户</w:t>
      </w:r>
      <w:r>
        <w:rPr>
          <w:rFonts w:asciiTheme="minorEastAsia" w:hAnsiTheme="minorEastAsia"/>
          <w:b/>
          <w:bCs/>
          <w:sz w:val="24"/>
        </w:rPr>
        <w:t>信息</w:t>
      </w:r>
    </w:p>
    <w:p>
      <w:pPr>
        <w:widowControl/>
        <w:ind w:firstLine="480" w:firstLineChars="200"/>
        <w:jc w:val="left"/>
        <w:rPr>
          <w:rFonts w:asciiTheme="minorEastAsia" w:hAnsiTheme="minorEastAsia"/>
          <w:b/>
          <w:bCs/>
          <w:sz w:val="24"/>
        </w:rPr>
      </w:pPr>
      <w:r>
        <w:rPr>
          <w:rFonts w:hint="eastAsia" w:asciiTheme="minorEastAsia" w:hAnsiTheme="minorEastAsia"/>
          <w:sz w:val="24"/>
        </w:rPr>
        <w:t>我们非常重视未成年人个人信息的保护，</w:t>
      </w:r>
      <w:r>
        <w:rPr>
          <w:rFonts w:hint="eastAsia" w:asciiTheme="minorEastAsia" w:hAnsiTheme="minorEastAsia"/>
          <w:b/>
          <w:bCs/>
          <w:sz w:val="24"/>
        </w:rPr>
        <w:t>如果没有父母或监护人的同意，未成年人不应创建自己的用户账户。</w:t>
      </w:r>
    </w:p>
    <w:p>
      <w:pPr>
        <w:widowControl/>
        <w:ind w:firstLine="480" w:firstLineChars="200"/>
        <w:jc w:val="left"/>
        <w:rPr>
          <w:rFonts w:asciiTheme="minorEastAsia" w:hAnsiTheme="minorEastAsia"/>
          <w:sz w:val="24"/>
        </w:rPr>
      </w:pPr>
      <w:r>
        <w:rPr>
          <w:rFonts w:hint="eastAsia" w:asciiTheme="minorEastAsia" w:hAnsiTheme="minorEastAsia"/>
          <w:sz w:val="24"/>
        </w:rPr>
        <w:t>若您是未成年人的父母或监护人，请您关注您监护的未成年人是否是在取得您的授权同意之后使用我们服务的。如您为未成年人，建议请您的父母或监护人阅读本政策，并在征得您父母或监护人同意的前提下使用我们的服务或向我们提供您的信息。对于经父母或监护人同意而收集未成年人用户信息的情况，我们只会在受到法律允许、父母或监护人明确同意或者保护未成年人所必要的情况下储存、使用或公开披露此信息。</w:t>
      </w:r>
    </w:p>
    <w:p>
      <w:pPr>
        <w:widowControl/>
        <w:ind w:firstLine="480" w:firstLineChars="200"/>
        <w:jc w:val="left"/>
        <w:rPr>
          <w:rFonts w:asciiTheme="minorEastAsia" w:hAnsiTheme="minorEastAsia"/>
          <w:sz w:val="24"/>
        </w:rPr>
      </w:pPr>
      <w:r>
        <w:rPr>
          <w:rFonts w:hint="eastAsia" w:asciiTheme="minorEastAsia" w:hAnsiTheme="minorEastAsia"/>
          <w:sz w:val="24"/>
        </w:rPr>
        <w:t>鉴于现有技术和业务模式的限制，我们很难主动识别未成年人的个人信息，如果您发现我们在不知情的情况下或在未事先获得可证实的监护人同意的情况下收集了未成年人的个人信息，您可以及时联系我们，我们将在发现后设法及时删除，如果我们自己发现前述情形的，我们也会及时删除，法律要求我们保留的除外。</w:t>
      </w:r>
    </w:p>
    <w:p>
      <w:pPr>
        <w:widowControl/>
        <w:ind w:firstLine="480" w:firstLineChars="200"/>
        <w:jc w:val="left"/>
        <w:rPr>
          <w:rFonts w:asciiTheme="minorEastAsia" w:hAnsiTheme="minorEastAsia"/>
          <w:sz w:val="24"/>
        </w:rPr>
      </w:pPr>
    </w:p>
    <w:p>
      <w:pPr>
        <w:widowControl/>
        <w:ind w:firstLine="482" w:firstLineChars="200"/>
        <w:jc w:val="left"/>
        <w:rPr>
          <w:rFonts w:asciiTheme="minorEastAsia" w:hAnsiTheme="minorEastAsia"/>
          <w:b/>
          <w:bCs/>
          <w:sz w:val="24"/>
        </w:rPr>
      </w:pPr>
      <w:r>
        <w:rPr>
          <w:rFonts w:hint="eastAsia" w:asciiTheme="minorEastAsia" w:hAnsiTheme="minorEastAsia"/>
          <w:b/>
          <w:bCs/>
          <w:sz w:val="24"/>
        </w:rPr>
        <w:t>七、您的用户信息如何储存以及如何在全球范围转移</w:t>
      </w:r>
    </w:p>
    <w:p>
      <w:pPr>
        <w:widowControl/>
        <w:ind w:firstLine="480" w:firstLineChars="200"/>
        <w:jc w:val="left"/>
        <w:rPr>
          <w:rFonts w:hint="eastAsia" w:asciiTheme="minorEastAsia" w:hAnsiTheme="minorEastAsia"/>
          <w:sz w:val="24"/>
        </w:rPr>
      </w:pPr>
      <w:r>
        <w:rPr>
          <w:rFonts w:hint="eastAsia" w:asciiTheme="minorEastAsia" w:hAnsiTheme="minorEastAsia"/>
          <w:sz w:val="24"/>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pPr>
        <w:widowControl/>
        <w:ind w:firstLine="480" w:firstLineChars="200"/>
        <w:jc w:val="left"/>
        <w:rPr>
          <w:rFonts w:hint="eastAsia" w:asciiTheme="minorEastAsia" w:hAnsiTheme="minorEastAsia"/>
          <w:sz w:val="24"/>
        </w:rPr>
      </w:pPr>
    </w:p>
    <w:p>
      <w:pPr>
        <w:widowControl/>
        <w:ind w:firstLine="482" w:firstLineChars="200"/>
        <w:jc w:val="left"/>
        <w:rPr>
          <w:rFonts w:asciiTheme="minorEastAsia" w:hAnsiTheme="minorEastAsia"/>
          <w:b/>
          <w:bCs/>
          <w:sz w:val="24"/>
        </w:rPr>
      </w:pPr>
      <w:bookmarkStart w:id="9" w:name="八、本政策如何更新"/>
      <w:bookmarkEnd w:id="9"/>
      <w:r>
        <w:rPr>
          <w:rFonts w:hint="eastAsia" w:asciiTheme="minorEastAsia" w:hAnsiTheme="minorEastAsia"/>
          <w:b/>
          <w:bCs/>
          <w:sz w:val="24"/>
        </w:rPr>
        <w:t>八、本政策不适用的情形</w:t>
      </w:r>
    </w:p>
    <w:p>
      <w:pPr>
        <w:ind w:firstLine="420"/>
        <w:rPr>
          <w:rFonts w:asciiTheme="minorEastAsia" w:hAnsiTheme="minorEastAsia"/>
          <w:sz w:val="24"/>
        </w:rPr>
      </w:pPr>
      <w:r>
        <w:rPr>
          <w:rFonts w:hint="eastAsia" w:asciiTheme="minorEastAsia" w:hAnsiTheme="minorEastAsia"/>
          <w:sz w:val="24"/>
        </w:rPr>
        <w:t>本政策仅适用于我们所收集、保存的信息，不适用您使用第三方服务时向该等第三方提供的个人信息，您须受该第三方的服务条款及隐私政策约束。包括以下情况：</w:t>
      </w:r>
    </w:p>
    <w:p>
      <w:pPr>
        <w:ind w:firstLine="420"/>
        <w:rPr>
          <w:rFonts w:asciiTheme="minorEastAsia" w:hAnsiTheme="minorEastAsia"/>
          <w:sz w:val="24"/>
        </w:rPr>
      </w:pPr>
      <w:r>
        <w:rPr>
          <w:rFonts w:hint="eastAsia" w:asciiTheme="minorEastAsia" w:hAnsiTheme="minorEastAsia"/>
          <w:sz w:val="24"/>
        </w:rPr>
        <w:t xml:space="preserve">1、通过我们的服务而接入的第三方服务（包括第三方应用及网站）收集的信息； </w:t>
      </w:r>
    </w:p>
    <w:p>
      <w:pPr>
        <w:ind w:firstLine="420"/>
        <w:rPr>
          <w:rFonts w:asciiTheme="minorEastAsia" w:hAnsiTheme="minorEastAsia"/>
          <w:sz w:val="24"/>
        </w:rPr>
      </w:pPr>
      <w:r>
        <w:rPr>
          <w:rFonts w:asciiTheme="minorEastAsia" w:hAnsiTheme="minorEastAsia"/>
          <w:sz w:val="24"/>
        </w:rPr>
        <w:t>2</w:t>
      </w:r>
      <w:r>
        <w:rPr>
          <w:rFonts w:hint="eastAsia" w:asciiTheme="minorEastAsia" w:hAnsiTheme="minorEastAsia"/>
          <w:sz w:val="24"/>
        </w:rPr>
        <w:t>、在我们的服务中进行广告或其他服务的第三方公司或机构、组织所收集的信息。</w:t>
      </w:r>
    </w:p>
    <w:p>
      <w:pPr>
        <w:widowControl/>
        <w:ind w:firstLine="482" w:firstLineChars="200"/>
        <w:jc w:val="left"/>
        <w:rPr>
          <w:rFonts w:asciiTheme="minorEastAsia" w:hAnsiTheme="minorEastAsia"/>
          <w:b/>
          <w:bCs/>
          <w:sz w:val="24"/>
        </w:rPr>
      </w:pPr>
    </w:p>
    <w:p>
      <w:pPr>
        <w:widowControl/>
        <w:ind w:firstLine="482" w:firstLineChars="200"/>
        <w:jc w:val="left"/>
        <w:rPr>
          <w:rFonts w:asciiTheme="minorEastAsia" w:hAnsiTheme="minorEastAsia"/>
          <w:b/>
          <w:bCs/>
          <w:sz w:val="24"/>
        </w:rPr>
      </w:pPr>
      <w:r>
        <w:rPr>
          <w:rFonts w:hint="eastAsia" w:asciiTheme="minorEastAsia" w:hAnsiTheme="minorEastAsia"/>
          <w:b/>
          <w:bCs/>
          <w:sz w:val="24"/>
        </w:rPr>
        <w:t>九、本政策如何更新</w:t>
      </w:r>
    </w:p>
    <w:p>
      <w:pPr>
        <w:ind w:firstLine="420"/>
        <w:rPr>
          <w:rFonts w:cs="微软雅黑" w:asciiTheme="minorEastAsia" w:hAnsiTheme="minorEastAsia"/>
          <w:sz w:val="24"/>
        </w:rPr>
      </w:pPr>
      <w:r>
        <w:rPr>
          <w:rFonts w:hint="eastAsia" w:cs="微软雅黑" w:asciiTheme="minorEastAsia" w:hAnsiTheme="minorEastAsia"/>
          <w:sz w:val="24"/>
        </w:rPr>
        <w:t>我们可能适时修改本政策的条款，该等修改构成本政策的一部分。</w:t>
      </w:r>
      <w:r>
        <w:rPr>
          <w:rFonts w:hint="eastAsia" w:asciiTheme="minorEastAsia" w:hAnsiTheme="minorEastAsia"/>
          <w:sz w:val="24"/>
        </w:rPr>
        <w:t>未经您明确同意，我们不会削减您按照本隐私政策所应享有的权利。</w:t>
      </w:r>
    </w:p>
    <w:p>
      <w:pPr>
        <w:pStyle w:val="24"/>
        <w:spacing w:before="0" w:beforeAutospacing="0" w:after="0" w:afterAutospacing="0"/>
        <w:ind w:firstLine="360"/>
        <w:rPr>
          <w:rStyle w:val="21"/>
          <w:rFonts w:asciiTheme="minorEastAsia" w:hAnsiTheme="minorEastAsia" w:eastAsiaTheme="minorEastAsia"/>
          <w:color w:val="333333"/>
        </w:rPr>
      </w:pPr>
      <w:r>
        <w:rPr>
          <w:rStyle w:val="21"/>
          <w:rFonts w:hint="eastAsia" w:asciiTheme="minorEastAsia" w:hAnsiTheme="minorEastAsia" w:eastAsiaTheme="minorEastAsia"/>
          <w:color w:val="333333"/>
        </w:rPr>
        <w:t>隐私政策更新后，我们</w:t>
      </w:r>
      <w:r>
        <w:rPr>
          <w:rFonts w:hint="eastAsia" w:cs="微软雅黑" w:asciiTheme="minorEastAsia" w:hAnsiTheme="minorEastAsia" w:eastAsiaTheme="minorEastAsia"/>
        </w:rPr>
        <w:t>将以公告等形式提供显著的通知</w:t>
      </w:r>
      <w:r>
        <w:rPr>
          <w:rStyle w:val="21"/>
          <w:rFonts w:hint="eastAsia" w:asciiTheme="minorEastAsia" w:hAnsiTheme="minorEastAsia" w:eastAsiaTheme="minorEastAsia"/>
          <w:color w:val="333333"/>
        </w:rPr>
        <w:t>发布最新版本，以便您及时了解最新的隐私政策。若您继续使用我们的服务，即表示您同意受修订后的隐私政策的约束。</w:t>
      </w:r>
    </w:p>
    <w:p>
      <w:pPr>
        <w:widowControl/>
        <w:ind w:firstLine="480" w:firstLineChars="200"/>
        <w:jc w:val="left"/>
        <w:rPr>
          <w:rFonts w:asciiTheme="minorEastAsia" w:hAnsiTheme="minorEastAsia"/>
          <w:sz w:val="24"/>
        </w:rPr>
      </w:pPr>
    </w:p>
    <w:p>
      <w:pPr>
        <w:widowControl/>
        <w:ind w:firstLine="482" w:firstLineChars="200"/>
        <w:jc w:val="left"/>
        <w:rPr>
          <w:rFonts w:asciiTheme="minorEastAsia" w:hAnsiTheme="minorEastAsia"/>
          <w:b/>
          <w:bCs/>
          <w:sz w:val="24"/>
        </w:rPr>
      </w:pPr>
      <w:r>
        <w:rPr>
          <w:rFonts w:hint="eastAsia" w:asciiTheme="minorEastAsia" w:hAnsiTheme="minorEastAsia"/>
          <w:b/>
          <w:bCs/>
          <w:sz w:val="24"/>
        </w:rPr>
        <w:t>十、如何联系我们</w:t>
      </w:r>
    </w:p>
    <w:p>
      <w:pPr>
        <w:widowControl/>
        <w:ind w:firstLine="480" w:firstLineChars="200"/>
        <w:jc w:val="left"/>
        <w:rPr>
          <w:rFonts w:asciiTheme="minorEastAsia" w:hAnsiTheme="minorEastAsia"/>
          <w:sz w:val="24"/>
        </w:rPr>
      </w:pPr>
      <w:r>
        <w:rPr>
          <w:rFonts w:hint="eastAsia" w:asciiTheme="minorEastAsia" w:hAnsiTheme="minorEastAsia"/>
          <w:sz w:val="24"/>
        </w:rPr>
        <w:t>如果您对本政策有任何疑问、意见或建议，可通过以下方式与我们联系：</w:t>
      </w:r>
    </w:p>
    <w:p>
      <w:pPr>
        <w:widowControl/>
        <w:ind w:firstLine="480" w:firstLineChars="200"/>
        <w:jc w:val="left"/>
        <w:rPr>
          <w:rFonts w:hint="default" w:asciiTheme="minorEastAsia" w:hAnsiTheme="minorEastAsia" w:eastAsiaTheme="minorEastAsia"/>
          <w:sz w:val="24"/>
          <w:lang w:val="en-US" w:eastAsia="zh-CN"/>
        </w:rPr>
      </w:pPr>
      <w:r>
        <w:rPr>
          <w:rFonts w:hint="eastAsia" w:asciiTheme="minorEastAsia" w:hAnsiTheme="minorEastAsia"/>
          <w:sz w:val="24"/>
        </w:rPr>
        <w:t>电子邮件：</w:t>
      </w:r>
      <w:r>
        <w:rPr>
          <w:rFonts w:hint="eastAsia" w:asciiTheme="minorEastAsia" w:hAnsiTheme="minorEastAsia"/>
          <w:sz w:val="24"/>
          <w:lang w:val="en-US" w:eastAsia="zh-CN"/>
        </w:rPr>
        <w:fldChar w:fldCharType="begin"/>
      </w:r>
      <w:r>
        <w:rPr>
          <w:rFonts w:hint="eastAsia" w:asciiTheme="minorEastAsia" w:hAnsiTheme="minorEastAsia"/>
          <w:sz w:val="24"/>
          <w:lang w:val="en-US" w:eastAsia="zh-CN"/>
        </w:rPr>
        <w:instrText xml:space="preserve"> HYPERLINK "mailto:ccts@founder.com.cn" </w:instrText>
      </w:r>
      <w:r>
        <w:rPr>
          <w:rFonts w:hint="eastAsia" w:asciiTheme="minorEastAsia" w:hAnsiTheme="minorEastAsia"/>
          <w:sz w:val="24"/>
          <w:lang w:val="en-US" w:eastAsia="zh-CN"/>
        </w:rPr>
        <w:fldChar w:fldCharType="separate"/>
      </w:r>
      <w:r>
        <w:rPr>
          <w:rStyle w:val="14"/>
          <w:rFonts w:hint="eastAsia" w:asciiTheme="minorEastAsia" w:hAnsiTheme="minorEastAsia"/>
          <w:sz w:val="24"/>
          <w:lang w:val="en-US" w:eastAsia="zh-CN"/>
        </w:rPr>
        <w:t>ccts@founder.com.cn</w:t>
      </w:r>
      <w:r>
        <w:rPr>
          <w:rFonts w:hint="eastAsia" w:asciiTheme="minorEastAsia" w:hAnsiTheme="minorEastAsia"/>
          <w:sz w:val="24"/>
          <w:lang w:val="en-US" w:eastAsia="zh-CN"/>
        </w:rPr>
        <w:fldChar w:fldCharType="end"/>
      </w:r>
    </w:p>
    <w:p>
      <w:pPr>
        <w:widowControl/>
        <w:ind w:firstLine="480" w:firstLineChars="200"/>
        <w:jc w:val="left"/>
        <w:rPr>
          <w:rFonts w:hint="default" w:asciiTheme="minorEastAsia" w:hAnsiTheme="minorEastAsia" w:eastAsiaTheme="minorEastAsia"/>
          <w:sz w:val="24"/>
          <w:lang w:val="en-US" w:eastAsia="zh-CN"/>
        </w:rPr>
      </w:pPr>
      <w:r>
        <w:rPr>
          <w:rFonts w:hint="eastAsia" w:asciiTheme="minorEastAsia" w:hAnsiTheme="minorEastAsia"/>
          <w:sz w:val="24"/>
        </w:rPr>
        <w:t>电　　话：</w:t>
      </w:r>
      <w:r>
        <w:rPr>
          <w:rStyle w:val="16"/>
          <w:rFonts w:hint="eastAsia" w:asciiTheme="minorEastAsia" w:hAnsiTheme="minorEastAsia"/>
          <w:sz w:val="24"/>
          <w:szCs w:val="24"/>
          <w:lang w:val="en-US" w:eastAsia="zh-CN"/>
        </w:rPr>
        <w:t>010-82531688</w:t>
      </w:r>
    </w:p>
    <w:p>
      <w:pPr>
        <w:widowControl/>
        <w:ind w:firstLine="480" w:firstLineChars="200"/>
        <w:jc w:val="left"/>
        <w:rPr>
          <w:rFonts w:asciiTheme="minorEastAsia" w:hAnsiTheme="minorEastAsia"/>
          <w:sz w:val="24"/>
        </w:rPr>
      </w:pPr>
    </w:p>
    <w:p>
      <w:pPr>
        <w:widowControl/>
        <w:ind w:firstLine="482" w:firstLineChars="200"/>
        <w:jc w:val="left"/>
        <w:rPr>
          <w:rFonts w:asciiTheme="minorEastAsia" w:hAnsiTheme="minorEastAsia"/>
          <w:b/>
          <w:bCs/>
          <w:sz w:val="24"/>
        </w:rPr>
      </w:pPr>
      <w:r>
        <w:rPr>
          <w:rFonts w:hint="eastAsia" w:asciiTheme="minorEastAsia" w:hAnsiTheme="minorEastAsia"/>
          <w:b/>
          <w:bCs/>
          <w:sz w:val="24"/>
        </w:rPr>
        <w:t>十一、争议解决</w:t>
      </w:r>
    </w:p>
    <w:p>
      <w:pPr>
        <w:pStyle w:val="24"/>
        <w:spacing w:before="0" w:beforeAutospacing="0" w:after="0" w:afterAutospacing="0"/>
        <w:ind w:firstLine="480" w:firstLineChars="200"/>
        <w:rPr>
          <w:rFonts w:asciiTheme="minorEastAsia" w:hAnsiTheme="minorEastAsia" w:eastAsiaTheme="minorEastAsia"/>
          <w:color w:val="000000"/>
        </w:rPr>
      </w:pPr>
      <w:r>
        <w:rPr>
          <w:rStyle w:val="25"/>
          <w:rFonts w:hint="eastAsia" w:asciiTheme="minorEastAsia" w:hAnsiTheme="minorEastAsia" w:eastAsiaTheme="minorEastAsia"/>
          <w:color w:val="333333"/>
        </w:rPr>
        <w:t>当您因为本政策与我们产生任何纠纷时，双方应首先协商友好解决；若不能协商解决，您同意将争议提交至北京市有管辖权的人民法院管辖。</w:t>
      </w:r>
    </w:p>
    <w:p>
      <w:pPr>
        <w:widowControl/>
        <w:ind w:firstLine="480" w:firstLineChars="200"/>
        <w:jc w:val="left"/>
        <w:rPr>
          <w:rFonts w:asciiTheme="minorEastAsia" w:hAnsiTheme="minorEastAsia"/>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hNTJlY2NlOTkwM2UwMTg0MmZmN2YxYTlmOGI3ZDIifQ=="/>
  </w:docVars>
  <w:rsids>
    <w:rsidRoot w:val="00CC4188"/>
    <w:rsid w:val="000830CE"/>
    <w:rsid w:val="00146275"/>
    <w:rsid w:val="0018013F"/>
    <w:rsid w:val="001A1243"/>
    <w:rsid w:val="00200992"/>
    <w:rsid w:val="0027360C"/>
    <w:rsid w:val="002E1717"/>
    <w:rsid w:val="00302613"/>
    <w:rsid w:val="00386485"/>
    <w:rsid w:val="003A0D9A"/>
    <w:rsid w:val="003D68DD"/>
    <w:rsid w:val="00433551"/>
    <w:rsid w:val="004E1BD7"/>
    <w:rsid w:val="004F70B1"/>
    <w:rsid w:val="00560A43"/>
    <w:rsid w:val="00583BD7"/>
    <w:rsid w:val="005935BD"/>
    <w:rsid w:val="005A165C"/>
    <w:rsid w:val="005C645F"/>
    <w:rsid w:val="005E1706"/>
    <w:rsid w:val="006505F4"/>
    <w:rsid w:val="0068281F"/>
    <w:rsid w:val="00693E34"/>
    <w:rsid w:val="006A7682"/>
    <w:rsid w:val="006B153C"/>
    <w:rsid w:val="006C2E08"/>
    <w:rsid w:val="006D34F0"/>
    <w:rsid w:val="00726A47"/>
    <w:rsid w:val="007C0574"/>
    <w:rsid w:val="007E3DE2"/>
    <w:rsid w:val="0081684A"/>
    <w:rsid w:val="0082695F"/>
    <w:rsid w:val="00856D09"/>
    <w:rsid w:val="00862323"/>
    <w:rsid w:val="008631D6"/>
    <w:rsid w:val="00875054"/>
    <w:rsid w:val="00877236"/>
    <w:rsid w:val="008B456D"/>
    <w:rsid w:val="009126F9"/>
    <w:rsid w:val="009214AF"/>
    <w:rsid w:val="00944782"/>
    <w:rsid w:val="0096009D"/>
    <w:rsid w:val="009834B0"/>
    <w:rsid w:val="00995A0A"/>
    <w:rsid w:val="009A044C"/>
    <w:rsid w:val="009E3723"/>
    <w:rsid w:val="009E7C49"/>
    <w:rsid w:val="00A628BF"/>
    <w:rsid w:val="00AC253A"/>
    <w:rsid w:val="00B12F52"/>
    <w:rsid w:val="00B47F4D"/>
    <w:rsid w:val="00B670F7"/>
    <w:rsid w:val="00BB34FB"/>
    <w:rsid w:val="00BD4729"/>
    <w:rsid w:val="00C265CE"/>
    <w:rsid w:val="00C71CF3"/>
    <w:rsid w:val="00C75153"/>
    <w:rsid w:val="00CB729F"/>
    <w:rsid w:val="00CC4188"/>
    <w:rsid w:val="00CD3A5A"/>
    <w:rsid w:val="00D1013D"/>
    <w:rsid w:val="00D1328C"/>
    <w:rsid w:val="00D22B79"/>
    <w:rsid w:val="00D30A9F"/>
    <w:rsid w:val="00D526B2"/>
    <w:rsid w:val="00DA1F42"/>
    <w:rsid w:val="00DC2E1A"/>
    <w:rsid w:val="00DF3DCE"/>
    <w:rsid w:val="00E81240"/>
    <w:rsid w:val="00E83FC1"/>
    <w:rsid w:val="00ED328E"/>
    <w:rsid w:val="00F24639"/>
    <w:rsid w:val="00F36DAA"/>
    <w:rsid w:val="00F5364E"/>
    <w:rsid w:val="00F80C40"/>
    <w:rsid w:val="00F90931"/>
    <w:rsid w:val="00FF5095"/>
    <w:rsid w:val="024C5F90"/>
    <w:rsid w:val="02697EDB"/>
    <w:rsid w:val="02AF3637"/>
    <w:rsid w:val="03C924FD"/>
    <w:rsid w:val="040C578D"/>
    <w:rsid w:val="04531CBE"/>
    <w:rsid w:val="04744EC4"/>
    <w:rsid w:val="048507E0"/>
    <w:rsid w:val="050E47D9"/>
    <w:rsid w:val="053C5BCE"/>
    <w:rsid w:val="06910173"/>
    <w:rsid w:val="06D35191"/>
    <w:rsid w:val="06D567B9"/>
    <w:rsid w:val="071E454B"/>
    <w:rsid w:val="07F454CB"/>
    <w:rsid w:val="082C3795"/>
    <w:rsid w:val="082D3953"/>
    <w:rsid w:val="085A091B"/>
    <w:rsid w:val="08E07809"/>
    <w:rsid w:val="09B21450"/>
    <w:rsid w:val="09EF5D7E"/>
    <w:rsid w:val="0B1E0A42"/>
    <w:rsid w:val="0B253A22"/>
    <w:rsid w:val="0C1346FC"/>
    <w:rsid w:val="0C6B1B33"/>
    <w:rsid w:val="0CBE54EB"/>
    <w:rsid w:val="0D270C60"/>
    <w:rsid w:val="0E9E76CB"/>
    <w:rsid w:val="0F18370E"/>
    <w:rsid w:val="0F597AD8"/>
    <w:rsid w:val="0F64501F"/>
    <w:rsid w:val="0FBC2303"/>
    <w:rsid w:val="0FD02130"/>
    <w:rsid w:val="101A6F6E"/>
    <w:rsid w:val="108453D1"/>
    <w:rsid w:val="111D1B34"/>
    <w:rsid w:val="11644BEE"/>
    <w:rsid w:val="11D57777"/>
    <w:rsid w:val="11E97F0C"/>
    <w:rsid w:val="127315AA"/>
    <w:rsid w:val="134425C0"/>
    <w:rsid w:val="13E41C32"/>
    <w:rsid w:val="14A155D8"/>
    <w:rsid w:val="14F17E70"/>
    <w:rsid w:val="1596724E"/>
    <w:rsid w:val="15A2547D"/>
    <w:rsid w:val="15DC1E39"/>
    <w:rsid w:val="170A5B13"/>
    <w:rsid w:val="173C1D74"/>
    <w:rsid w:val="17E51F54"/>
    <w:rsid w:val="189755AF"/>
    <w:rsid w:val="18A1226E"/>
    <w:rsid w:val="18C10F81"/>
    <w:rsid w:val="1927742B"/>
    <w:rsid w:val="19B266A8"/>
    <w:rsid w:val="1AA96A23"/>
    <w:rsid w:val="1AAA2BE4"/>
    <w:rsid w:val="1AFF0331"/>
    <w:rsid w:val="1B163921"/>
    <w:rsid w:val="1B1C7522"/>
    <w:rsid w:val="1B5D3D6A"/>
    <w:rsid w:val="1BC14A86"/>
    <w:rsid w:val="1C003879"/>
    <w:rsid w:val="1C21190D"/>
    <w:rsid w:val="1CFB3FFB"/>
    <w:rsid w:val="1DAA2D5C"/>
    <w:rsid w:val="1E341591"/>
    <w:rsid w:val="1EE344CC"/>
    <w:rsid w:val="1FAC5066"/>
    <w:rsid w:val="1FAE05C0"/>
    <w:rsid w:val="2112725F"/>
    <w:rsid w:val="2165170E"/>
    <w:rsid w:val="21E719E3"/>
    <w:rsid w:val="220F03B1"/>
    <w:rsid w:val="225F6C15"/>
    <w:rsid w:val="23CD5264"/>
    <w:rsid w:val="24673002"/>
    <w:rsid w:val="25C669DF"/>
    <w:rsid w:val="270D7856"/>
    <w:rsid w:val="274E5259"/>
    <w:rsid w:val="27F277B5"/>
    <w:rsid w:val="28707418"/>
    <w:rsid w:val="29167381"/>
    <w:rsid w:val="294B36BD"/>
    <w:rsid w:val="2AC64B18"/>
    <w:rsid w:val="2AF97936"/>
    <w:rsid w:val="2AFD3787"/>
    <w:rsid w:val="2B8B187C"/>
    <w:rsid w:val="2DD63D5F"/>
    <w:rsid w:val="2E7A3913"/>
    <w:rsid w:val="2EB63BD6"/>
    <w:rsid w:val="2F8174A0"/>
    <w:rsid w:val="300E7CBC"/>
    <w:rsid w:val="30A70FE2"/>
    <w:rsid w:val="30B9562F"/>
    <w:rsid w:val="31BC671B"/>
    <w:rsid w:val="31D61918"/>
    <w:rsid w:val="32300DFA"/>
    <w:rsid w:val="32850189"/>
    <w:rsid w:val="32F273D1"/>
    <w:rsid w:val="335A54C8"/>
    <w:rsid w:val="33C83829"/>
    <w:rsid w:val="33CA5424"/>
    <w:rsid w:val="33EB4945"/>
    <w:rsid w:val="349D795F"/>
    <w:rsid w:val="37136CBD"/>
    <w:rsid w:val="38A6706F"/>
    <w:rsid w:val="39296601"/>
    <w:rsid w:val="396049C5"/>
    <w:rsid w:val="39F12CA6"/>
    <w:rsid w:val="3B8A60D2"/>
    <w:rsid w:val="3BCD27FF"/>
    <w:rsid w:val="3D35244B"/>
    <w:rsid w:val="3D870A58"/>
    <w:rsid w:val="3E6C0CFF"/>
    <w:rsid w:val="3E7A2FDC"/>
    <w:rsid w:val="3F7E4152"/>
    <w:rsid w:val="3FB63081"/>
    <w:rsid w:val="403C78F2"/>
    <w:rsid w:val="40C15213"/>
    <w:rsid w:val="412E3C4E"/>
    <w:rsid w:val="42745371"/>
    <w:rsid w:val="435B0D07"/>
    <w:rsid w:val="43665042"/>
    <w:rsid w:val="440F08E1"/>
    <w:rsid w:val="442B5ACF"/>
    <w:rsid w:val="447B109E"/>
    <w:rsid w:val="44F873A5"/>
    <w:rsid w:val="45662772"/>
    <w:rsid w:val="45AA7C18"/>
    <w:rsid w:val="46274945"/>
    <w:rsid w:val="46717F69"/>
    <w:rsid w:val="46CE7F32"/>
    <w:rsid w:val="47442291"/>
    <w:rsid w:val="475269B3"/>
    <w:rsid w:val="47C47FC1"/>
    <w:rsid w:val="47E9257F"/>
    <w:rsid w:val="48B84D97"/>
    <w:rsid w:val="48FE250C"/>
    <w:rsid w:val="497971AA"/>
    <w:rsid w:val="49CB45E9"/>
    <w:rsid w:val="49DC776D"/>
    <w:rsid w:val="4AD106DA"/>
    <w:rsid w:val="4B036D02"/>
    <w:rsid w:val="4B282DFB"/>
    <w:rsid w:val="4B7372DC"/>
    <w:rsid w:val="4B8830FB"/>
    <w:rsid w:val="4BF422A4"/>
    <w:rsid w:val="4C3E3473"/>
    <w:rsid w:val="4DA06E99"/>
    <w:rsid w:val="4DA33623"/>
    <w:rsid w:val="50535DC9"/>
    <w:rsid w:val="50964924"/>
    <w:rsid w:val="5174574A"/>
    <w:rsid w:val="527A4CC4"/>
    <w:rsid w:val="52BC3E74"/>
    <w:rsid w:val="52BC6F39"/>
    <w:rsid w:val="543B0280"/>
    <w:rsid w:val="5504304E"/>
    <w:rsid w:val="55661863"/>
    <w:rsid w:val="568A70A6"/>
    <w:rsid w:val="568D1F80"/>
    <w:rsid w:val="56AE6BE4"/>
    <w:rsid w:val="56B47EE3"/>
    <w:rsid w:val="57A362A4"/>
    <w:rsid w:val="5858458D"/>
    <w:rsid w:val="587D2F45"/>
    <w:rsid w:val="588F3675"/>
    <w:rsid w:val="58D2668C"/>
    <w:rsid w:val="5A2F099F"/>
    <w:rsid w:val="5A367592"/>
    <w:rsid w:val="5AA328F1"/>
    <w:rsid w:val="5AA354F7"/>
    <w:rsid w:val="5B6E3E1E"/>
    <w:rsid w:val="5C22690D"/>
    <w:rsid w:val="5C3A0139"/>
    <w:rsid w:val="5C9D6D91"/>
    <w:rsid w:val="5D5E0EBE"/>
    <w:rsid w:val="5D6458FB"/>
    <w:rsid w:val="5DD3213C"/>
    <w:rsid w:val="5ED34F39"/>
    <w:rsid w:val="600B66DF"/>
    <w:rsid w:val="60932FD3"/>
    <w:rsid w:val="612D3A87"/>
    <w:rsid w:val="633651BB"/>
    <w:rsid w:val="63CB62DA"/>
    <w:rsid w:val="640266F8"/>
    <w:rsid w:val="649C1B89"/>
    <w:rsid w:val="656700A8"/>
    <w:rsid w:val="679157D8"/>
    <w:rsid w:val="690A0719"/>
    <w:rsid w:val="69427956"/>
    <w:rsid w:val="69C04DF7"/>
    <w:rsid w:val="6B021DB4"/>
    <w:rsid w:val="6B6F3FE3"/>
    <w:rsid w:val="6C0824CC"/>
    <w:rsid w:val="6D1E7DB6"/>
    <w:rsid w:val="6EBB0636"/>
    <w:rsid w:val="71022D07"/>
    <w:rsid w:val="710415C6"/>
    <w:rsid w:val="71926A04"/>
    <w:rsid w:val="723A1225"/>
    <w:rsid w:val="735408B2"/>
    <w:rsid w:val="7386477F"/>
    <w:rsid w:val="73E55B44"/>
    <w:rsid w:val="76E50F8E"/>
    <w:rsid w:val="773E0B49"/>
    <w:rsid w:val="77831886"/>
    <w:rsid w:val="778B456A"/>
    <w:rsid w:val="779509B0"/>
    <w:rsid w:val="788923E6"/>
    <w:rsid w:val="7949042D"/>
    <w:rsid w:val="797B2C27"/>
    <w:rsid w:val="79800E9E"/>
    <w:rsid w:val="79D665A7"/>
    <w:rsid w:val="7A4F7237"/>
    <w:rsid w:val="7B2E29E3"/>
    <w:rsid w:val="7BC27084"/>
    <w:rsid w:val="7D814A6C"/>
    <w:rsid w:val="7DB05CEE"/>
    <w:rsid w:val="7DF0434F"/>
    <w:rsid w:val="7F1A6995"/>
    <w:rsid w:val="7F7B15B8"/>
    <w:rsid w:val="7F8E2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annotation subject"/>
    <w:basedOn w:val="4"/>
    <w:next w:val="4"/>
    <w:link w:val="20"/>
    <w:qFormat/>
    <w:uiPriority w:val="0"/>
    <w:rPr>
      <w:b/>
      <w:bCs/>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HTML Code"/>
    <w:basedOn w:val="12"/>
    <w:qFormat/>
    <w:uiPriority w:val="0"/>
    <w:rPr>
      <w:rFonts w:ascii="Courier New" w:hAnsi="Courier New"/>
      <w:sz w:val="20"/>
    </w:rPr>
  </w:style>
  <w:style w:type="character" w:styleId="16">
    <w:name w:val="annotation reference"/>
    <w:basedOn w:val="12"/>
    <w:qFormat/>
    <w:uiPriority w:val="0"/>
    <w:rPr>
      <w:sz w:val="21"/>
      <w:szCs w:val="21"/>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批注框文本 字符"/>
    <w:basedOn w:val="12"/>
    <w:link w:val="5"/>
    <w:qFormat/>
    <w:uiPriority w:val="0"/>
    <w:rPr>
      <w:kern w:val="2"/>
      <w:sz w:val="18"/>
      <w:szCs w:val="18"/>
    </w:rPr>
  </w:style>
  <w:style w:type="character" w:customStyle="1" w:styleId="19">
    <w:name w:val="批注文字 字符"/>
    <w:basedOn w:val="12"/>
    <w:link w:val="4"/>
    <w:uiPriority w:val="0"/>
    <w:rPr>
      <w:kern w:val="2"/>
      <w:sz w:val="21"/>
      <w:szCs w:val="24"/>
    </w:rPr>
  </w:style>
  <w:style w:type="character" w:customStyle="1" w:styleId="20">
    <w:name w:val="批注主题 字符"/>
    <w:basedOn w:val="19"/>
    <w:link w:val="10"/>
    <w:qFormat/>
    <w:uiPriority w:val="0"/>
    <w:rPr>
      <w:b/>
      <w:bCs/>
      <w:kern w:val="2"/>
      <w:sz w:val="21"/>
      <w:szCs w:val="24"/>
    </w:rPr>
  </w:style>
  <w:style w:type="character" w:customStyle="1" w:styleId="21">
    <w:name w:val="s4"/>
    <w:basedOn w:val="12"/>
    <w:qFormat/>
    <w:uiPriority w:val="0"/>
  </w:style>
  <w:style w:type="paragraph" w:styleId="22">
    <w:name w:val="List Paragraph"/>
    <w:basedOn w:val="1"/>
    <w:qFormat/>
    <w:uiPriority w:val="99"/>
    <w:pPr>
      <w:ind w:firstLine="420" w:firstLineChars="200"/>
    </w:pPr>
  </w:style>
  <w:style w:type="character" w:customStyle="1" w:styleId="23">
    <w:name w:val="bjh-p"/>
    <w:basedOn w:val="12"/>
    <w:qFormat/>
    <w:uiPriority w:val="0"/>
  </w:style>
  <w:style w:type="paragraph" w:customStyle="1" w:styleId="24">
    <w:name w:val="s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5">
    <w:name w:val="s6"/>
    <w:basedOn w:val="1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8096</Words>
  <Characters>8219</Characters>
  <Lines>69</Lines>
  <Paragraphs>19</Paragraphs>
  <TotalTime>5</TotalTime>
  <ScaleCrop>false</ScaleCrop>
  <LinksUpToDate>false</LinksUpToDate>
  <CharactersWithSpaces>8263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2020-11-26T03:13:00Z</dcterms:created>
  <dc:creator>me</dc:creator>
  <cp:lastModifiedBy>Glory旭</cp:lastModifiedBy>
  <cp:lastPrinted>2020-11-27T07:14:00Z</cp:lastPrinted>
  <dcterms:modified xsi:type="dcterms:W3CDTF">2023-05-26T07:46:43Z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80BE3AB3F1EA47F2A4EA76353E7E7946_12</vt:lpwstr>
  </property>
</Properties>
</file>